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2C24" w14:textId="77777777" w:rsidR="0084781F" w:rsidRDefault="000735E0">
      <w:pPr>
        <w:jc w:val="center"/>
      </w:pPr>
      <w:bookmarkStart w:id="0" w:name="_heading=h.gjdgxs" w:colFirst="0" w:colLast="0"/>
      <w:bookmarkEnd w:id="0"/>
      <w:r>
        <w:t xml:space="preserve"> </w:t>
      </w:r>
      <w:r>
        <w:rPr>
          <w:noProof/>
        </w:rPr>
        <w:drawing>
          <wp:anchor distT="0" distB="0" distL="114300" distR="114300" simplePos="0" relativeHeight="251658240" behindDoc="0" locked="0" layoutInCell="1" hidden="0" allowOverlap="1" wp14:anchorId="5624B558" wp14:editId="594DDBAA">
            <wp:simplePos x="0" y="0"/>
            <wp:positionH relativeFrom="column">
              <wp:posOffset>1645285</wp:posOffset>
            </wp:positionH>
            <wp:positionV relativeFrom="paragraph">
              <wp:posOffset>7620</wp:posOffset>
            </wp:positionV>
            <wp:extent cx="2733675" cy="2796540"/>
            <wp:effectExtent l="0" t="0" r="0" b="0"/>
            <wp:wrapSquare wrapText="bothSides" distT="0" distB="0" distL="114300" distR="114300"/>
            <wp:docPr id="16969666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733675" cy="2796540"/>
                    </a:xfrm>
                    <a:prstGeom prst="rect">
                      <a:avLst/>
                    </a:prstGeom>
                    <a:ln/>
                  </pic:spPr>
                </pic:pic>
              </a:graphicData>
            </a:graphic>
          </wp:anchor>
        </w:drawing>
      </w:r>
    </w:p>
    <w:p w14:paraId="1BA815E8" w14:textId="77777777" w:rsidR="0084781F" w:rsidRDefault="0084781F">
      <w:pPr>
        <w:jc w:val="center"/>
      </w:pPr>
    </w:p>
    <w:p w14:paraId="1A5D1AEF" w14:textId="77777777" w:rsidR="0084781F" w:rsidRDefault="0084781F">
      <w:pPr>
        <w:jc w:val="center"/>
      </w:pPr>
    </w:p>
    <w:p w14:paraId="00DEF867" w14:textId="77777777" w:rsidR="0084781F" w:rsidRDefault="0084781F">
      <w:pPr>
        <w:jc w:val="center"/>
      </w:pPr>
    </w:p>
    <w:p w14:paraId="04EC3607" w14:textId="77777777" w:rsidR="0084781F" w:rsidRDefault="0084781F">
      <w:pPr>
        <w:jc w:val="center"/>
      </w:pPr>
    </w:p>
    <w:p w14:paraId="74E15D45" w14:textId="77777777" w:rsidR="0084781F" w:rsidRDefault="0084781F">
      <w:pPr>
        <w:jc w:val="center"/>
      </w:pPr>
    </w:p>
    <w:p w14:paraId="04C40448" w14:textId="77777777" w:rsidR="0084781F" w:rsidRDefault="0084781F">
      <w:pPr>
        <w:jc w:val="center"/>
      </w:pPr>
    </w:p>
    <w:p w14:paraId="6EE4FB12" w14:textId="77777777" w:rsidR="0084781F" w:rsidRDefault="0084781F">
      <w:pPr>
        <w:jc w:val="center"/>
      </w:pPr>
    </w:p>
    <w:p w14:paraId="6180D53A" w14:textId="77777777" w:rsidR="0084781F" w:rsidRDefault="0084781F">
      <w:pPr>
        <w:jc w:val="center"/>
        <w:rPr>
          <w:b/>
        </w:rPr>
      </w:pPr>
    </w:p>
    <w:p w14:paraId="2680FD4B" w14:textId="77777777" w:rsidR="0084781F" w:rsidRDefault="0084781F">
      <w:pPr>
        <w:jc w:val="center"/>
        <w:rPr>
          <w:b/>
        </w:rPr>
      </w:pPr>
    </w:p>
    <w:p w14:paraId="3D81FD50" w14:textId="77777777" w:rsidR="0084781F" w:rsidRDefault="0084781F">
      <w:pPr>
        <w:jc w:val="center"/>
        <w:rPr>
          <w:b/>
        </w:rPr>
      </w:pPr>
    </w:p>
    <w:p w14:paraId="3EDFC273" w14:textId="77777777" w:rsidR="0084781F" w:rsidRDefault="0084781F">
      <w:pPr>
        <w:jc w:val="center"/>
        <w:rPr>
          <w:b/>
        </w:rPr>
      </w:pPr>
    </w:p>
    <w:p w14:paraId="29338E32" w14:textId="77777777" w:rsidR="0084781F" w:rsidRDefault="0084781F">
      <w:pPr>
        <w:jc w:val="center"/>
        <w:rPr>
          <w:b/>
        </w:rPr>
      </w:pPr>
    </w:p>
    <w:p w14:paraId="39E2D487" w14:textId="77777777" w:rsidR="0084781F" w:rsidRDefault="0084781F">
      <w:pPr>
        <w:jc w:val="center"/>
        <w:rPr>
          <w:b/>
          <w:sz w:val="72"/>
          <w:szCs w:val="72"/>
        </w:rPr>
      </w:pPr>
    </w:p>
    <w:p w14:paraId="4E001A01" w14:textId="77777777" w:rsidR="0084781F" w:rsidRDefault="0084781F">
      <w:pPr>
        <w:jc w:val="center"/>
        <w:rPr>
          <w:b/>
          <w:sz w:val="52"/>
          <w:szCs w:val="52"/>
        </w:rPr>
      </w:pPr>
    </w:p>
    <w:p w14:paraId="74F285D5" w14:textId="77777777" w:rsidR="0084781F" w:rsidRDefault="000735E0">
      <w:pPr>
        <w:jc w:val="center"/>
        <w:rPr>
          <w:b/>
          <w:sz w:val="52"/>
          <w:szCs w:val="52"/>
        </w:rPr>
      </w:pPr>
      <w:r>
        <w:rPr>
          <w:b/>
          <w:sz w:val="52"/>
          <w:szCs w:val="52"/>
        </w:rPr>
        <w:t>St Aidan’s Catholic Primary School</w:t>
      </w:r>
    </w:p>
    <w:p w14:paraId="170524AF" w14:textId="77777777" w:rsidR="0084781F" w:rsidRDefault="000735E0">
      <w:pPr>
        <w:jc w:val="center"/>
        <w:rPr>
          <w:b/>
          <w:sz w:val="52"/>
          <w:szCs w:val="52"/>
        </w:rPr>
      </w:pPr>
      <w:r>
        <w:rPr>
          <w:b/>
          <w:sz w:val="52"/>
          <w:szCs w:val="52"/>
        </w:rPr>
        <w:t>POSITIVE HANDLING POLICY</w:t>
      </w:r>
    </w:p>
    <w:p w14:paraId="3B5CFB0E" w14:textId="77777777" w:rsidR="0084781F" w:rsidRDefault="0084781F">
      <w:pPr>
        <w:jc w:val="center"/>
        <w:rPr>
          <w:b/>
        </w:rPr>
      </w:pPr>
    </w:p>
    <w:p w14:paraId="79182BBD" w14:textId="77777777" w:rsidR="0084781F" w:rsidRDefault="0084781F">
      <w:pPr>
        <w:jc w:val="center"/>
        <w:rPr>
          <w:b/>
        </w:rPr>
      </w:pPr>
    </w:p>
    <w:p w14:paraId="2F52E1D4" w14:textId="77777777" w:rsidR="0084781F" w:rsidRDefault="0084781F">
      <w:pPr>
        <w:jc w:val="center"/>
        <w:rPr>
          <w:b/>
        </w:rPr>
      </w:pPr>
    </w:p>
    <w:p w14:paraId="19AE58B6" w14:textId="77777777" w:rsidR="0084781F" w:rsidRDefault="0084781F">
      <w:pPr>
        <w:jc w:val="center"/>
        <w:rPr>
          <w:b/>
        </w:rPr>
      </w:pPr>
    </w:p>
    <w:p w14:paraId="508DF7A9" w14:textId="77777777" w:rsidR="0084781F" w:rsidRDefault="0084781F">
      <w:pPr>
        <w:jc w:val="center"/>
        <w:rPr>
          <w:b/>
        </w:rPr>
      </w:pPr>
    </w:p>
    <w:p w14:paraId="7162FB6A" w14:textId="77777777" w:rsidR="0084781F" w:rsidRDefault="0084781F">
      <w:pPr>
        <w:jc w:val="center"/>
        <w:rPr>
          <w:b/>
        </w:rPr>
      </w:pPr>
    </w:p>
    <w:p w14:paraId="7D53F65C" w14:textId="77777777" w:rsidR="0084781F" w:rsidRDefault="0084781F">
      <w:pPr>
        <w:jc w:val="center"/>
        <w:rPr>
          <w:b/>
        </w:rPr>
      </w:pPr>
    </w:p>
    <w:tbl>
      <w:tblPr>
        <w:tblStyle w:val="a0"/>
        <w:tblpPr w:leftFromText="180" w:rightFromText="180" w:vertAnchor="text" w:tblpY="133"/>
        <w:tblW w:w="9720" w:type="dxa"/>
        <w:tblBorders>
          <w:top w:val="nil"/>
          <w:left w:val="nil"/>
          <w:bottom w:val="nil"/>
          <w:right w:val="nil"/>
          <w:insideH w:val="single" w:sz="18" w:space="0" w:color="FFFFFF"/>
          <w:insideV w:val="nil"/>
        </w:tblBorders>
        <w:tblLayout w:type="fixed"/>
        <w:tblLook w:val="0000" w:firstRow="0" w:lastRow="0" w:firstColumn="0" w:lastColumn="0" w:noHBand="0" w:noVBand="0"/>
      </w:tblPr>
      <w:tblGrid>
        <w:gridCol w:w="2586"/>
        <w:gridCol w:w="3268"/>
        <w:gridCol w:w="3866"/>
      </w:tblGrid>
      <w:tr w:rsidR="0084781F" w14:paraId="6862F6E5" w14:textId="77777777">
        <w:tc>
          <w:tcPr>
            <w:tcW w:w="2586" w:type="dxa"/>
            <w:tcBorders>
              <w:top w:val="nil"/>
              <w:bottom w:val="single" w:sz="18" w:space="0" w:color="FFFFFF"/>
            </w:tcBorders>
            <w:shd w:val="clear" w:color="auto" w:fill="D8DFDE"/>
          </w:tcPr>
          <w:p w14:paraId="191F1425" w14:textId="77777777" w:rsidR="0084781F" w:rsidRDefault="000735E0">
            <w:pPr>
              <w:pBdr>
                <w:top w:val="nil"/>
                <w:left w:val="nil"/>
                <w:bottom w:val="nil"/>
                <w:right w:val="nil"/>
                <w:between w:val="nil"/>
              </w:pBdr>
              <w:rPr>
                <w:rFonts w:ascii="Quattrocento Sans" w:eastAsia="Quattrocento Sans" w:hAnsi="Quattrocento Sans" w:cs="Quattrocento Sans"/>
                <w:color w:val="000000"/>
              </w:rPr>
            </w:pPr>
            <w:r>
              <w:rPr>
                <w:rFonts w:ascii="Quattrocento Sans" w:eastAsia="Quattrocento Sans" w:hAnsi="Quattrocento Sans" w:cs="Quattrocento Sans"/>
                <w:b/>
                <w:color w:val="000000"/>
              </w:rPr>
              <w:t>Approved by:</w:t>
            </w:r>
          </w:p>
        </w:tc>
        <w:tc>
          <w:tcPr>
            <w:tcW w:w="3268" w:type="dxa"/>
            <w:tcBorders>
              <w:top w:val="nil"/>
              <w:bottom w:val="single" w:sz="18" w:space="0" w:color="FFFFFF"/>
            </w:tcBorders>
            <w:shd w:val="clear" w:color="auto" w:fill="D8DFDE"/>
          </w:tcPr>
          <w:p w14:paraId="5854987F" w14:textId="77777777" w:rsidR="0084781F" w:rsidRDefault="000735E0">
            <w:pPr>
              <w:pBdr>
                <w:top w:val="nil"/>
                <w:left w:val="nil"/>
                <w:bottom w:val="nil"/>
                <w:right w:val="nil"/>
                <w:between w:val="nil"/>
              </w:pBdr>
              <w:ind w:right="850"/>
              <w:rPr>
                <w:rFonts w:ascii="Quattrocento Sans" w:eastAsia="Quattrocento Sans" w:hAnsi="Quattrocento Sans" w:cs="Quattrocento Sans"/>
                <w:color w:val="000000"/>
                <w:sz w:val="22"/>
                <w:szCs w:val="22"/>
                <w:highlight w:val="yellow"/>
              </w:rPr>
            </w:pPr>
            <w:r>
              <w:rPr>
                <w:rFonts w:ascii="Quattrocento Sans" w:eastAsia="Quattrocento Sans" w:hAnsi="Quattrocento Sans" w:cs="Quattrocento Sans"/>
                <w:color w:val="000000"/>
                <w:sz w:val="22"/>
                <w:szCs w:val="22"/>
              </w:rPr>
              <w:t>D Sutcliffe and Governors</w:t>
            </w:r>
          </w:p>
        </w:tc>
        <w:tc>
          <w:tcPr>
            <w:tcW w:w="3866" w:type="dxa"/>
            <w:tcBorders>
              <w:top w:val="nil"/>
              <w:bottom w:val="single" w:sz="18" w:space="0" w:color="FFFFFF"/>
            </w:tcBorders>
            <w:shd w:val="clear" w:color="auto" w:fill="D8DFDE"/>
          </w:tcPr>
          <w:p w14:paraId="406B1DCC" w14:textId="77777777" w:rsidR="0084781F" w:rsidRDefault="000735E0">
            <w:pPr>
              <w:pBdr>
                <w:top w:val="nil"/>
                <w:left w:val="nil"/>
                <w:bottom w:val="nil"/>
                <w:right w:val="nil"/>
                <w:between w:val="nil"/>
              </w:pBdr>
              <w:ind w:right="850"/>
              <w:rPr>
                <w:rFonts w:ascii="Quattrocento Sans" w:eastAsia="Quattrocento Sans" w:hAnsi="Quattrocento Sans" w:cs="Quattrocento Sans"/>
                <w:color w:val="000000"/>
                <w:sz w:val="22"/>
                <w:szCs w:val="22"/>
              </w:rPr>
            </w:pPr>
            <w:r>
              <w:rPr>
                <w:rFonts w:ascii="Quattrocento Sans" w:eastAsia="Quattrocento Sans" w:hAnsi="Quattrocento Sans" w:cs="Quattrocento Sans"/>
                <w:b/>
                <w:color w:val="000000"/>
                <w:sz w:val="22"/>
                <w:szCs w:val="22"/>
              </w:rPr>
              <w:t>Date:</w:t>
            </w:r>
            <w:r>
              <w:rPr>
                <w:rFonts w:ascii="Quattrocento Sans" w:eastAsia="Quattrocento Sans" w:hAnsi="Quattrocento Sans" w:cs="Quattrocento Sans"/>
                <w:color w:val="000000"/>
                <w:sz w:val="22"/>
                <w:szCs w:val="22"/>
              </w:rPr>
              <w:t xml:space="preserve"> 02.10.24</w:t>
            </w:r>
          </w:p>
        </w:tc>
      </w:tr>
      <w:tr w:rsidR="0084781F" w14:paraId="4D83019E" w14:textId="77777777">
        <w:tc>
          <w:tcPr>
            <w:tcW w:w="2586" w:type="dxa"/>
            <w:tcBorders>
              <w:top w:val="single" w:sz="18" w:space="0" w:color="FFFFFF"/>
              <w:bottom w:val="single" w:sz="18" w:space="0" w:color="FFFFFF"/>
            </w:tcBorders>
            <w:shd w:val="clear" w:color="auto" w:fill="D8DFDE"/>
          </w:tcPr>
          <w:p w14:paraId="37A69C96" w14:textId="77777777" w:rsidR="0084781F" w:rsidRDefault="000735E0">
            <w:pPr>
              <w:pBdr>
                <w:top w:val="nil"/>
                <w:left w:val="nil"/>
                <w:bottom w:val="nil"/>
                <w:right w:val="nil"/>
                <w:between w:val="nil"/>
              </w:pBdr>
              <w:rPr>
                <w:rFonts w:ascii="Quattrocento Sans" w:eastAsia="Quattrocento Sans" w:hAnsi="Quattrocento Sans" w:cs="Quattrocento Sans"/>
                <w:color w:val="000000"/>
              </w:rPr>
            </w:pPr>
            <w:r>
              <w:rPr>
                <w:rFonts w:ascii="Quattrocento Sans" w:eastAsia="Quattrocento Sans" w:hAnsi="Quattrocento Sans" w:cs="Quattrocento Sans"/>
                <w:b/>
                <w:color w:val="000000"/>
              </w:rPr>
              <w:t>Last reviewed on:</w:t>
            </w:r>
          </w:p>
        </w:tc>
        <w:tc>
          <w:tcPr>
            <w:tcW w:w="7134" w:type="dxa"/>
            <w:gridSpan w:val="2"/>
            <w:tcBorders>
              <w:top w:val="single" w:sz="18" w:space="0" w:color="FFFFFF"/>
              <w:bottom w:val="single" w:sz="18" w:space="0" w:color="FFFFFF"/>
            </w:tcBorders>
            <w:shd w:val="clear" w:color="auto" w:fill="D8DFDE"/>
          </w:tcPr>
          <w:p w14:paraId="0DD207D4" w14:textId="77777777" w:rsidR="0084781F" w:rsidRDefault="000735E0">
            <w:pPr>
              <w:pBdr>
                <w:top w:val="nil"/>
                <w:left w:val="nil"/>
                <w:bottom w:val="nil"/>
                <w:right w:val="nil"/>
                <w:between w:val="nil"/>
              </w:pBdr>
              <w:ind w:right="850"/>
              <w:rPr>
                <w:rFonts w:ascii="Quattrocento Sans" w:eastAsia="Quattrocento Sans" w:hAnsi="Quattrocento Sans" w:cs="Quattrocento Sans"/>
                <w:color w:val="000000"/>
                <w:sz w:val="22"/>
                <w:szCs w:val="22"/>
                <w:highlight w:val="yellow"/>
              </w:rPr>
            </w:pPr>
            <w:r>
              <w:rPr>
                <w:rFonts w:ascii="Quattrocento Sans" w:eastAsia="Quattrocento Sans" w:hAnsi="Quattrocento Sans" w:cs="Quattrocento Sans"/>
                <w:color w:val="000000"/>
                <w:sz w:val="22"/>
                <w:szCs w:val="22"/>
              </w:rPr>
              <w:t>October 2024</w:t>
            </w:r>
          </w:p>
        </w:tc>
      </w:tr>
      <w:tr w:rsidR="0084781F" w14:paraId="2ADCE7FE" w14:textId="77777777" w:rsidTr="000735E0">
        <w:tc>
          <w:tcPr>
            <w:tcW w:w="2586" w:type="dxa"/>
            <w:tcBorders>
              <w:top w:val="single" w:sz="18" w:space="0" w:color="FFFFFF"/>
              <w:bottom w:val="single" w:sz="18" w:space="0" w:color="FFFFFF"/>
            </w:tcBorders>
            <w:shd w:val="clear" w:color="auto" w:fill="D8DFDE"/>
          </w:tcPr>
          <w:p w14:paraId="35E1EDAE" w14:textId="77777777" w:rsidR="0084781F" w:rsidRDefault="000735E0">
            <w:pPr>
              <w:pBdr>
                <w:top w:val="nil"/>
                <w:left w:val="nil"/>
                <w:bottom w:val="nil"/>
                <w:right w:val="nil"/>
                <w:between w:val="nil"/>
              </w:pBdr>
              <w:rPr>
                <w:rFonts w:ascii="Quattrocento Sans" w:eastAsia="Quattrocento Sans" w:hAnsi="Quattrocento Sans" w:cs="Quattrocento Sans"/>
                <w:color w:val="000000"/>
              </w:rPr>
            </w:pPr>
            <w:r>
              <w:rPr>
                <w:rFonts w:ascii="Quattrocento Sans" w:eastAsia="Quattrocento Sans" w:hAnsi="Quattrocento Sans" w:cs="Quattrocento Sans"/>
                <w:b/>
                <w:color w:val="000000"/>
              </w:rPr>
              <w:t>Next review due by:</w:t>
            </w:r>
          </w:p>
        </w:tc>
        <w:tc>
          <w:tcPr>
            <w:tcW w:w="7134" w:type="dxa"/>
            <w:gridSpan w:val="2"/>
            <w:tcBorders>
              <w:top w:val="single" w:sz="18" w:space="0" w:color="FFFFFF"/>
              <w:bottom w:val="single" w:sz="18" w:space="0" w:color="FFFFFF"/>
            </w:tcBorders>
            <w:shd w:val="clear" w:color="auto" w:fill="D8DFDE"/>
          </w:tcPr>
          <w:p w14:paraId="3767F98A" w14:textId="77777777" w:rsidR="0084781F" w:rsidRDefault="000735E0">
            <w:pPr>
              <w:pBdr>
                <w:top w:val="nil"/>
                <w:left w:val="nil"/>
                <w:bottom w:val="nil"/>
                <w:right w:val="nil"/>
                <w:between w:val="nil"/>
              </w:pBdr>
              <w:ind w:right="850"/>
              <w:rPr>
                <w:rFonts w:ascii="Quattrocento Sans" w:eastAsia="Quattrocento Sans" w:hAnsi="Quattrocento Sans" w:cs="Quattrocento Sans"/>
                <w:color w:val="000000"/>
                <w:sz w:val="22"/>
                <w:szCs w:val="22"/>
                <w:highlight w:val="yellow"/>
              </w:rPr>
            </w:pPr>
            <w:r>
              <w:rPr>
                <w:rFonts w:ascii="Quattrocento Sans" w:eastAsia="Quattrocento Sans" w:hAnsi="Quattrocento Sans" w:cs="Quattrocento Sans"/>
                <w:color w:val="000000"/>
                <w:sz w:val="22"/>
                <w:szCs w:val="22"/>
              </w:rPr>
              <w:t>October 2025</w:t>
            </w:r>
          </w:p>
        </w:tc>
      </w:tr>
      <w:tr w:rsidR="000735E0" w14:paraId="63E3FBC3" w14:textId="77777777">
        <w:tc>
          <w:tcPr>
            <w:tcW w:w="2586" w:type="dxa"/>
            <w:tcBorders>
              <w:top w:val="single" w:sz="18" w:space="0" w:color="FFFFFF"/>
              <w:bottom w:val="nil"/>
            </w:tcBorders>
            <w:shd w:val="clear" w:color="auto" w:fill="D8DFDE"/>
          </w:tcPr>
          <w:p w14:paraId="77BCD256" w14:textId="77777777" w:rsidR="000735E0" w:rsidRDefault="000735E0">
            <w:pPr>
              <w:pBdr>
                <w:top w:val="nil"/>
                <w:left w:val="nil"/>
                <w:bottom w:val="nil"/>
                <w:right w:val="nil"/>
                <w:between w:val="nil"/>
              </w:pBdr>
              <w:rPr>
                <w:rFonts w:ascii="Quattrocento Sans" w:eastAsia="Quattrocento Sans" w:hAnsi="Quattrocento Sans" w:cs="Quattrocento Sans"/>
                <w:b/>
                <w:color w:val="000000"/>
              </w:rPr>
            </w:pPr>
            <w:r>
              <w:rPr>
                <w:rFonts w:ascii="Quattrocento Sans" w:eastAsia="Quattrocento Sans" w:hAnsi="Quattrocento Sans" w:cs="Quattrocento Sans"/>
                <w:b/>
                <w:color w:val="000000"/>
              </w:rPr>
              <w:t>Reviewed:</w:t>
            </w:r>
          </w:p>
        </w:tc>
        <w:tc>
          <w:tcPr>
            <w:tcW w:w="7134" w:type="dxa"/>
            <w:gridSpan w:val="2"/>
            <w:tcBorders>
              <w:top w:val="single" w:sz="18" w:space="0" w:color="FFFFFF"/>
              <w:bottom w:val="nil"/>
            </w:tcBorders>
            <w:shd w:val="clear" w:color="auto" w:fill="D8DFDE"/>
          </w:tcPr>
          <w:p w14:paraId="21DE2FFF" w14:textId="77777777" w:rsidR="000735E0" w:rsidRDefault="000735E0">
            <w:pPr>
              <w:pBdr>
                <w:top w:val="nil"/>
                <w:left w:val="nil"/>
                <w:bottom w:val="nil"/>
                <w:right w:val="nil"/>
                <w:between w:val="nil"/>
              </w:pBdr>
              <w:ind w:right="85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October 2025 by JT No changes required</w:t>
            </w:r>
          </w:p>
        </w:tc>
      </w:tr>
    </w:tbl>
    <w:p w14:paraId="3C3E5589" w14:textId="77777777" w:rsidR="0084781F" w:rsidRDefault="0084781F">
      <w:pPr>
        <w:jc w:val="center"/>
        <w:rPr>
          <w:b/>
        </w:rPr>
      </w:pPr>
    </w:p>
    <w:p w14:paraId="3E643F9D" w14:textId="77777777" w:rsidR="0084781F" w:rsidRDefault="0084781F">
      <w:pPr>
        <w:jc w:val="center"/>
        <w:rPr>
          <w:b/>
        </w:rPr>
      </w:pPr>
    </w:p>
    <w:p w14:paraId="26E93185" w14:textId="77777777" w:rsidR="0084781F" w:rsidRDefault="0084781F">
      <w:pPr>
        <w:jc w:val="center"/>
        <w:rPr>
          <w:b/>
        </w:rPr>
      </w:pPr>
    </w:p>
    <w:p w14:paraId="5B1D79BB" w14:textId="77777777" w:rsidR="0084781F" w:rsidRDefault="0084781F">
      <w:pPr>
        <w:jc w:val="center"/>
        <w:rPr>
          <w:b/>
        </w:rPr>
      </w:pPr>
    </w:p>
    <w:p w14:paraId="14D3E08A" w14:textId="77777777" w:rsidR="0084781F" w:rsidRDefault="0084781F">
      <w:pPr>
        <w:jc w:val="center"/>
        <w:rPr>
          <w:b/>
        </w:rPr>
      </w:pPr>
    </w:p>
    <w:p w14:paraId="1F59CD4D" w14:textId="77777777" w:rsidR="0084781F" w:rsidRDefault="0084781F">
      <w:pPr>
        <w:jc w:val="center"/>
        <w:rPr>
          <w:b/>
        </w:rPr>
      </w:pPr>
    </w:p>
    <w:p w14:paraId="5325BB2B" w14:textId="77777777" w:rsidR="0084781F" w:rsidRDefault="0084781F">
      <w:pPr>
        <w:jc w:val="center"/>
        <w:rPr>
          <w:b/>
        </w:rPr>
      </w:pPr>
    </w:p>
    <w:p w14:paraId="698A434D" w14:textId="77777777" w:rsidR="0084781F" w:rsidRDefault="0084781F">
      <w:pPr>
        <w:jc w:val="center"/>
        <w:rPr>
          <w:b/>
        </w:rPr>
      </w:pPr>
    </w:p>
    <w:p w14:paraId="7844C347" w14:textId="77777777" w:rsidR="0084781F" w:rsidRDefault="0084781F">
      <w:pPr>
        <w:jc w:val="center"/>
        <w:rPr>
          <w:b/>
        </w:rPr>
      </w:pPr>
    </w:p>
    <w:p w14:paraId="010460A0" w14:textId="77777777" w:rsidR="0084781F" w:rsidRDefault="0084781F">
      <w:pPr>
        <w:jc w:val="center"/>
        <w:rPr>
          <w:b/>
        </w:rPr>
      </w:pPr>
    </w:p>
    <w:p w14:paraId="1FFB87E9" w14:textId="77777777" w:rsidR="0084781F" w:rsidRDefault="0084781F">
      <w:pPr>
        <w:jc w:val="center"/>
        <w:rPr>
          <w:b/>
        </w:rPr>
      </w:pPr>
    </w:p>
    <w:p w14:paraId="0F99A873" w14:textId="77777777" w:rsidR="0084781F" w:rsidRDefault="000735E0">
      <w:pPr>
        <w:jc w:val="center"/>
        <w:rPr>
          <w:b/>
        </w:rPr>
      </w:pPr>
      <w:r>
        <w:rPr>
          <w:noProof/>
        </w:rPr>
        <w:lastRenderedPageBreak/>
        <w:drawing>
          <wp:anchor distT="0" distB="0" distL="114300" distR="114300" simplePos="0" relativeHeight="251659264" behindDoc="0" locked="0" layoutInCell="1" hidden="0" allowOverlap="1" wp14:anchorId="1AF0FBC6" wp14:editId="29F7ADCD">
            <wp:simplePos x="0" y="0"/>
            <wp:positionH relativeFrom="column">
              <wp:posOffset>5455920</wp:posOffset>
            </wp:positionH>
            <wp:positionV relativeFrom="paragraph">
              <wp:posOffset>-696594</wp:posOffset>
            </wp:positionV>
            <wp:extent cx="737870" cy="1103630"/>
            <wp:effectExtent l="0" t="0" r="0" b="0"/>
            <wp:wrapSquare wrapText="bothSides" distT="0" distB="0" distL="114300" distR="114300"/>
            <wp:docPr id="16969666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37870" cy="1103630"/>
                    </a:xfrm>
                    <a:prstGeom prst="rect">
                      <a:avLst/>
                    </a:prstGeom>
                    <a:ln/>
                  </pic:spPr>
                </pic:pic>
              </a:graphicData>
            </a:graphic>
          </wp:anchor>
        </w:drawing>
      </w:r>
    </w:p>
    <w:p w14:paraId="14E0089A" w14:textId="77777777" w:rsidR="0084781F" w:rsidRDefault="0084781F">
      <w:pPr>
        <w:pBdr>
          <w:top w:val="nil"/>
          <w:left w:val="nil"/>
          <w:bottom w:val="nil"/>
          <w:right w:val="nil"/>
          <w:between w:val="nil"/>
        </w:pBdr>
      </w:pPr>
    </w:p>
    <w:p w14:paraId="71B6BC58" w14:textId="77777777" w:rsidR="0084781F" w:rsidRDefault="000735E0">
      <w:pPr>
        <w:pBdr>
          <w:top w:val="nil"/>
          <w:left w:val="nil"/>
          <w:bottom w:val="nil"/>
          <w:right w:val="nil"/>
          <w:between w:val="nil"/>
        </w:pBdr>
        <w:ind w:left="720"/>
      </w:pPr>
      <w:r>
        <w:t>This policy should be read in conjunction with associated school policies: (please amend as appropriate)</w:t>
      </w:r>
    </w:p>
    <w:p w14:paraId="0A646D9A" w14:textId="77777777" w:rsidR="0084781F" w:rsidRDefault="000735E0">
      <w:pPr>
        <w:numPr>
          <w:ilvl w:val="0"/>
          <w:numId w:val="5"/>
        </w:numPr>
        <w:pBdr>
          <w:top w:val="nil"/>
          <w:left w:val="nil"/>
          <w:bottom w:val="nil"/>
          <w:right w:val="nil"/>
          <w:between w:val="nil"/>
        </w:pBdr>
      </w:pPr>
      <w:proofErr w:type="spellStart"/>
      <w:r>
        <w:t>Behaviour</w:t>
      </w:r>
      <w:proofErr w:type="spellEnd"/>
      <w:r>
        <w:t xml:space="preserve"> </w:t>
      </w:r>
    </w:p>
    <w:p w14:paraId="49CD5EEC" w14:textId="77777777" w:rsidR="0084781F" w:rsidRDefault="000735E0">
      <w:pPr>
        <w:numPr>
          <w:ilvl w:val="0"/>
          <w:numId w:val="5"/>
        </w:numPr>
        <w:pBdr>
          <w:top w:val="nil"/>
          <w:left w:val="nil"/>
          <w:bottom w:val="nil"/>
          <w:right w:val="nil"/>
          <w:between w:val="nil"/>
        </w:pBdr>
      </w:pPr>
      <w:r>
        <w:t>SEND Policy</w:t>
      </w:r>
    </w:p>
    <w:p w14:paraId="66BF637E" w14:textId="77777777" w:rsidR="0084781F" w:rsidRDefault="000735E0">
      <w:pPr>
        <w:numPr>
          <w:ilvl w:val="0"/>
          <w:numId w:val="5"/>
        </w:numPr>
        <w:pBdr>
          <w:top w:val="nil"/>
          <w:left w:val="nil"/>
          <w:bottom w:val="nil"/>
          <w:right w:val="nil"/>
          <w:between w:val="nil"/>
        </w:pBdr>
      </w:pPr>
      <w:r>
        <w:t>Safeguarding and Child Protection policy</w:t>
      </w:r>
    </w:p>
    <w:p w14:paraId="5758B7DB" w14:textId="77777777" w:rsidR="0084781F" w:rsidRDefault="0084781F">
      <w:pPr>
        <w:pBdr>
          <w:top w:val="nil"/>
          <w:left w:val="nil"/>
          <w:bottom w:val="nil"/>
          <w:right w:val="nil"/>
          <w:between w:val="nil"/>
        </w:pBdr>
        <w:ind w:left="720"/>
        <w:rPr>
          <w:color w:val="000000"/>
        </w:rPr>
      </w:pPr>
    </w:p>
    <w:p w14:paraId="019239A9" w14:textId="77777777" w:rsidR="0084781F" w:rsidRDefault="000735E0">
      <w:pPr>
        <w:numPr>
          <w:ilvl w:val="1"/>
          <w:numId w:val="3"/>
        </w:numPr>
        <w:pBdr>
          <w:top w:val="nil"/>
          <w:left w:val="nil"/>
          <w:bottom w:val="nil"/>
          <w:right w:val="nil"/>
          <w:between w:val="nil"/>
        </w:pBdr>
        <w:rPr>
          <w:color w:val="000000"/>
        </w:rPr>
      </w:pPr>
      <w:r>
        <w:rPr>
          <w:b/>
          <w:color w:val="000000"/>
        </w:rPr>
        <w:t xml:space="preserve">Legal </w:t>
      </w:r>
      <w:proofErr w:type="gramStart"/>
      <w:r>
        <w:rPr>
          <w:b/>
          <w:color w:val="000000"/>
        </w:rPr>
        <w:t>Framework</w:t>
      </w:r>
      <w:r>
        <w:rPr>
          <w:color w:val="000000"/>
        </w:rPr>
        <w:t xml:space="preserve"> .</w:t>
      </w:r>
      <w:proofErr w:type="gramEnd"/>
      <w:r>
        <w:rPr>
          <w:color w:val="000000"/>
        </w:rPr>
        <w:t xml:space="preserve"> </w:t>
      </w:r>
    </w:p>
    <w:p w14:paraId="61BAA77D" w14:textId="77777777" w:rsidR="0084781F" w:rsidRDefault="0084781F">
      <w:pPr>
        <w:ind w:left="720"/>
      </w:pPr>
    </w:p>
    <w:p w14:paraId="50B84EDC" w14:textId="77777777" w:rsidR="0084781F" w:rsidRDefault="000735E0">
      <w:pPr>
        <w:ind w:left="720"/>
      </w:pPr>
      <w:r>
        <w:t xml:space="preserve">The DfE Use of Reasonable Force Guidance; Advice for Head teachers, staff and Governing bodies (July 2013) allows all staff at a school to use reasonable force to keep children safe. It also allows other adults in the school to use physical interventions where reasonable, proportionate and necessary to ensure the safety of children. Those might include </w:t>
      </w:r>
    </w:p>
    <w:p w14:paraId="49B63B2B" w14:textId="77777777" w:rsidR="0084781F" w:rsidRDefault="000735E0">
      <w:pPr>
        <w:numPr>
          <w:ilvl w:val="0"/>
          <w:numId w:val="12"/>
        </w:numPr>
        <w:pBdr>
          <w:top w:val="nil"/>
          <w:left w:val="nil"/>
          <w:bottom w:val="nil"/>
          <w:right w:val="nil"/>
          <w:between w:val="nil"/>
        </w:pBdr>
        <w:rPr>
          <w:color w:val="000000"/>
        </w:rPr>
      </w:pPr>
      <w:r>
        <w:rPr>
          <w:color w:val="000000"/>
        </w:rPr>
        <w:t>classroom assistants</w:t>
      </w:r>
    </w:p>
    <w:p w14:paraId="6F08B404" w14:textId="77777777" w:rsidR="0084781F" w:rsidRDefault="000735E0">
      <w:pPr>
        <w:numPr>
          <w:ilvl w:val="0"/>
          <w:numId w:val="12"/>
        </w:numPr>
        <w:pBdr>
          <w:top w:val="nil"/>
          <w:left w:val="nil"/>
          <w:bottom w:val="nil"/>
          <w:right w:val="nil"/>
          <w:between w:val="nil"/>
        </w:pBdr>
        <w:rPr>
          <w:color w:val="000000"/>
        </w:rPr>
      </w:pPr>
      <w:r>
        <w:rPr>
          <w:color w:val="000000"/>
        </w:rPr>
        <w:t xml:space="preserve"> care workers</w:t>
      </w:r>
    </w:p>
    <w:p w14:paraId="3BEEDDA9" w14:textId="77777777" w:rsidR="0084781F" w:rsidRDefault="000735E0">
      <w:pPr>
        <w:numPr>
          <w:ilvl w:val="0"/>
          <w:numId w:val="12"/>
        </w:numPr>
        <w:pBdr>
          <w:top w:val="nil"/>
          <w:left w:val="nil"/>
          <w:bottom w:val="nil"/>
          <w:right w:val="nil"/>
          <w:between w:val="nil"/>
        </w:pBdr>
        <w:rPr>
          <w:color w:val="000000"/>
        </w:rPr>
      </w:pPr>
      <w:r>
        <w:rPr>
          <w:color w:val="000000"/>
        </w:rPr>
        <w:t xml:space="preserve"> midday supervisors</w:t>
      </w:r>
    </w:p>
    <w:p w14:paraId="55BA7EED" w14:textId="77777777" w:rsidR="0084781F" w:rsidRDefault="000735E0">
      <w:pPr>
        <w:numPr>
          <w:ilvl w:val="0"/>
          <w:numId w:val="12"/>
        </w:numPr>
        <w:pBdr>
          <w:top w:val="nil"/>
          <w:left w:val="nil"/>
          <w:bottom w:val="nil"/>
          <w:right w:val="nil"/>
          <w:between w:val="nil"/>
        </w:pBdr>
        <w:rPr>
          <w:color w:val="000000"/>
        </w:rPr>
      </w:pPr>
      <w:r>
        <w:rPr>
          <w:color w:val="000000"/>
        </w:rPr>
        <w:t xml:space="preserve"> specialist support assistants</w:t>
      </w:r>
    </w:p>
    <w:p w14:paraId="6EA41E77" w14:textId="77777777" w:rsidR="0084781F" w:rsidRDefault="000735E0">
      <w:pPr>
        <w:numPr>
          <w:ilvl w:val="0"/>
          <w:numId w:val="12"/>
        </w:numPr>
        <w:pBdr>
          <w:top w:val="nil"/>
          <w:left w:val="nil"/>
          <w:bottom w:val="nil"/>
          <w:right w:val="nil"/>
          <w:between w:val="nil"/>
        </w:pBdr>
        <w:rPr>
          <w:color w:val="000000"/>
        </w:rPr>
      </w:pPr>
      <w:r>
        <w:rPr>
          <w:color w:val="000000"/>
        </w:rPr>
        <w:t xml:space="preserve"> escorts</w:t>
      </w:r>
    </w:p>
    <w:p w14:paraId="2931A94D" w14:textId="77777777" w:rsidR="0084781F" w:rsidRDefault="000735E0">
      <w:pPr>
        <w:numPr>
          <w:ilvl w:val="0"/>
          <w:numId w:val="12"/>
        </w:numPr>
        <w:pBdr>
          <w:top w:val="nil"/>
          <w:left w:val="nil"/>
          <w:bottom w:val="nil"/>
          <w:right w:val="nil"/>
          <w:between w:val="nil"/>
        </w:pBdr>
        <w:rPr>
          <w:color w:val="000000"/>
        </w:rPr>
      </w:pPr>
      <w:r>
        <w:rPr>
          <w:color w:val="000000"/>
        </w:rPr>
        <w:t xml:space="preserve"> caretakers</w:t>
      </w:r>
    </w:p>
    <w:p w14:paraId="7138C25D" w14:textId="77777777" w:rsidR="0084781F" w:rsidRDefault="000735E0">
      <w:pPr>
        <w:numPr>
          <w:ilvl w:val="0"/>
          <w:numId w:val="12"/>
        </w:numPr>
        <w:pBdr>
          <w:top w:val="nil"/>
          <w:left w:val="nil"/>
          <w:bottom w:val="nil"/>
          <w:right w:val="nil"/>
          <w:between w:val="nil"/>
        </w:pBdr>
        <w:rPr>
          <w:color w:val="000000"/>
        </w:rPr>
      </w:pPr>
      <w:r>
        <w:rPr>
          <w:color w:val="000000"/>
        </w:rPr>
        <w:t xml:space="preserve"> voluntary helpers, including people accompanying pupils on </w:t>
      </w:r>
      <w:proofErr w:type="gramStart"/>
      <w:r>
        <w:rPr>
          <w:color w:val="000000"/>
        </w:rPr>
        <w:t>visits,  exchanges</w:t>
      </w:r>
      <w:proofErr w:type="gramEnd"/>
      <w:r>
        <w:rPr>
          <w:color w:val="000000"/>
        </w:rPr>
        <w:t xml:space="preserve"> or holidays </w:t>
      </w:r>
      <w:proofErr w:type="spellStart"/>
      <w:r>
        <w:rPr>
          <w:color w:val="000000"/>
        </w:rPr>
        <w:t>organised</w:t>
      </w:r>
      <w:proofErr w:type="spellEnd"/>
      <w:r>
        <w:rPr>
          <w:color w:val="000000"/>
        </w:rPr>
        <w:t xml:space="preserve"> by the school.</w:t>
      </w:r>
    </w:p>
    <w:p w14:paraId="2985705C" w14:textId="77777777" w:rsidR="0084781F" w:rsidRDefault="0084781F">
      <w:pPr>
        <w:ind w:left="720"/>
      </w:pPr>
    </w:p>
    <w:p w14:paraId="7F343596" w14:textId="77777777" w:rsidR="0084781F" w:rsidRDefault="000735E0">
      <w:pPr>
        <w:ind w:left="720"/>
      </w:pPr>
      <w:r>
        <w:t xml:space="preserve">The right for school staff to use reasonable force is further set out in the DFE document </w:t>
      </w:r>
      <w:proofErr w:type="spellStart"/>
      <w:r>
        <w:t>Behaviour</w:t>
      </w:r>
      <w:proofErr w:type="spellEnd"/>
      <w:r>
        <w:t xml:space="preserve"> and Discipline in Schools; Advice for Head teachers and School Staff (September 2022) which states that members of staff have the power to use reasonable force to </w:t>
      </w:r>
    </w:p>
    <w:p w14:paraId="10F8B63A" w14:textId="77777777" w:rsidR="0084781F" w:rsidRDefault="000735E0">
      <w:pPr>
        <w:numPr>
          <w:ilvl w:val="0"/>
          <w:numId w:val="21"/>
        </w:numPr>
        <w:pBdr>
          <w:top w:val="nil"/>
          <w:left w:val="nil"/>
          <w:bottom w:val="nil"/>
          <w:right w:val="nil"/>
          <w:between w:val="nil"/>
        </w:pBdr>
        <w:rPr>
          <w:color w:val="000000"/>
        </w:rPr>
      </w:pPr>
      <w:r>
        <w:rPr>
          <w:color w:val="000000"/>
        </w:rPr>
        <w:t>prevent pupils committing an offence</w:t>
      </w:r>
    </w:p>
    <w:p w14:paraId="307396EE" w14:textId="77777777" w:rsidR="0084781F" w:rsidRDefault="000735E0">
      <w:pPr>
        <w:numPr>
          <w:ilvl w:val="0"/>
          <w:numId w:val="21"/>
        </w:numPr>
        <w:pBdr>
          <w:top w:val="nil"/>
          <w:left w:val="nil"/>
          <w:bottom w:val="nil"/>
          <w:right w:val="nil"/>
          <w:between w:val="nil"/>
        </w:pBdr>
        <w:rPr>
          <w:color w:val="000000"/>
        </w:rPr>
      </w:pPr>
      <w:r>
        <w:rPr>
          <w:color w:val="000000"/>
        </w:rPr>
        <w:t>injuring themselves or others,</w:t>
      </w:r>
    </w:p>
    <w:p w14:paraId="5D71E35A" w14:textId="77777777" w:rsidR="0084781F" w:rsidRDefault="000735E0">
      <w:pPr>
        <w:numPr>
          <w:ilvl w:val="0"/>
          <w:numId w:val="21"/>
        </w:numPr>
        <w:pBdr>
          <w:top w:val="nil"/>
          <w:left w:val="nil"/>
          <w:bottom w:val="nil"/>
          <w:right w:val="nil"/>
          <w:between w:val="nil"/>
        </w:pBdr>
        <w:rPr>
          <w:color w:val="000000"/>
        </w:rPr>
      </w:pPr>
      <w:r>
        <w:rPr>
          <w:color w:val="000000"/>
        </w:rPr>
        <w:t>damaging property</w:t>
      </w:r>
    </w:p>
    <w:p w14:paraId="752BEB0E" w14:textId="77777777" w:rsidR="0084781F" w:rsidRDefault="000735E0">
      <w:pPr>
        <w:numPr>
          <w:ilvl w:val="0"/>
          <w:numId w:val="21"/>
        </w:numPr>
        <w:pBdr>
          <w:top w:val="nil"/>
          <w:left w:val="nil"/>
          <w:bottom w:val="nil"/>
          <w:right w:val="nil"/>
          <w:between w:val="nil"/>
        </w:pBdr>
        <w:rPr>
          <w:color w:val="000000"/>
        </w:rPr>
      </w:pPr>
      <w:r>
        <w:rPr>
          <w:color w:val="000000"/>
        </w:rPr>
        <w:t>maintain good order and discipline in the classroom.</w:t>
      </w:r>
    </w:p>
    <w:p w14:paraId="30E55F7D" w14:textId="77777777" w:rsidR="0084781F" w:rsidRDefault="0084781F"/>
    <w:p w14:paraId="6A8D0B5C" w14:textId="77777777" w:rsidR="0084781F" w:rsidRDefault="000735E0">
      <w:r>
        <w:t xml:space="preserve">          Positive Handling should only be used when all other strategies which do not</w:t>
      </w:r>
    </w:p>
    <w:p w14:paraId="3FF9B72B" w14:textId="77777777" w:rsidR="0084781F" w:rsidRDefault="000735E0">
      <w:r>
        <w:t xml:space="preserve">          employ force have been tried and found unsuccessful or in an emergency                                     </w:t>
      </w:r>
    </w:p>
    <w:p w14:paraId="69F4B1ED" w14:textId="77777777" w:rsidR="0084781F" w:rsidRDefault="000735E0">
      <w:pPr>
        <w:ind w:firstLine="720"/>
      </w:pPr>
      <w:r>
        <w:t>situation.</w:t>
      </w:r>
    </w:p>
    <w:p w14:paraId="6B5AD1F9" w14:textId="77777777" w:rsidR="0084781F" w:rsidRDefault="0084781F"/>
    <w:p w14:paraId="1636277C" w14:textId="77777777" w:rsidR="0084781F" w:rsidRDefault="000735E0">
      <w:pPr>
        <w:pBdr>
          <w:top w:val="nil"/>
          <w:left w:val="nil"/>
          <w:bottom w:val="nil"/>
          <w:right w:val="nil"/>
          <w:between w:val="nil"/>
        </w:pBdr>
        <w:ind w:left="720"/>
        <w:rPr>
          <w:color w:val="000000"/>
        </w:rPr>
      </w:pPr>
      <w:r>
        <w:rPr>
          <w:color w:val="000000"/>
        </w:rPr>
        <w:t>There is no legal definition of reasonable force. The Criminal Law Act (1967) allows any person to use such force as is reasonable in the circumstances to prevent an offence (e.g. physical assault) being committed.</w:t>
      </w:r>
    </w:p>
    <w:p w14:paraId="3695746C" w14:textId="77777777" w:rsidR="0084781F" w:rsidRDefault="0084781F">
      <w:pPr>
        <w:pBdr>
          <w:top w:val="nil"/>
          <w:left w:val="nil"/>
          <w:bottom w:val="nil"/>
          <w:right w:val="nil"/>
          <w:between w:val="nil"/>
        </w:pBdr>
        <w:ind w:left="720"/>
        <w:rPr>
          <w:color w:val="000000"/>
        </w:rPr>
      </w:pPr>
    </w:p>
    <w:p w14:paraId="1EA02BCD" w14:textId="77777777" w:rsidR="0084781F" w:rsidRDefault="000735E0">
      <w:pPr>
        <w:pBdr>
          <w:top w:val="nil"/>
          <w:left w:val="nil"/>
          <w:bottom w:val="nil"/>
          <w:right w:val="nil"/>
          <w:between w:val="nil"/>
        </w:pBdr>
        <w:ind w:left="720"/>
        <w:rPr>
          <w:color w:val="000000"/>
        </w:rPr>
      </w:pPr>
      <w:r>
        <w:rPr>
          <w:color w:val="000000"/>
        </w:rPr>
        <w:t xml:space="preserve">Reasonable minimal force must be a matter of personal judgement. All teachers have a professional ‘duty of care’ within their job description which is underwritten </w:t>
      </w:r>
      <w:r>
        <w:t>Part 7 &amp; Annex 1</w:t>
      </w:r>
      <w:r>
        <w:rPr>
          <w:color w:val="000000"/>
        </w:rPr>
        <w:t xml:space="preserve"> of School Teachers’ Pay and Conditions Document </w:t>
      </w:r>
      <w:r>
        <w:t>September 2021</w:t>
      </w:r>
      <w:r>
        <w:rPr>
          <w:color w:val="000000"/>
        </w:rPr>
        <w:t xml:space="preserve">. Together with the legislative framework this enables teachers and other members of staff in the school, </w:t>
      </w:r>
      <w:proofErr w:type="spellStart"/>
      <w:r>
        <w:rPr>
          <w:color w:val="000000"/>
        </w:rPr>
        <w:t>authorised</w:t>
      </w:r>
      <w:proofErr w:type="spellEnd"/>
      <w:r>
        <w:rPr>
          <w:color w:val="000000"/>
        </w:rPr>
        <w:t xml:space="preserve"> by the Head teacher to use such force as is reasonable in the circumstances, to prevent a pupil from: committing an offence, </w:t>
      </w:r>
      <w:r>
        <w:rPr>
          <w:color w:val="000000"/>
        </w:rPr>
        <w:lastRenderedPageBreak/>
        <w:t>injuring themselves or others, damaging property and to maintain good order and discipline in the classroom.</w:t>
      </w:r>
    </w:p>
    <w:p w14:paraId="01BD25C7" w14:textId="77777777" w:rsidR="0084781F" w:rsidRDefault="0084781F"/>
    <w:p w14:paraId="505EEFA6" w14:textId="77777777" w:rsidR="0084781F" w:rsidRDefault="000735E0">
      <w:pPr>
        <w:pBdr>
          <w:top w:val="nil"/>
          <w:left w:val="nil"/>
          <w:bottom w:val="nil"/>
          <w:right w:val="nil"/>
          <w:between w:val="nil"/>
        </w:pBdr>
        <w:ind w:left="720"/>
        <w:rPr>
          <w:b/>
          <w:color w:val="000000"/>
        </w:rPr>
      </w:pPr>
      <w:r>
        <w:rPr>
          <w:b/>
          <w:color w:val="000000"/>
        </w:rPr>
        <w:t xml:space="preserve">What is reasonable force? </w:t>
      </w:r>
    </w:p>
    <w:p w14:paraId="651CA186" w14:textId="77777777" w:rsidR="0084781F" w:rsidRDefault="0084781F">
      <w:pPr>
        <w:pBdr>
          <w:top w:val="nil"/>
          <w:left w:val="nil"/>
          <w:bottom w:val="nil"/>
          <w:right w:val="nil"/>
          <w:between w:val="nil"/>
        </w:pBdr>
        <w:ind w:left="720"/>
        <w:rPr>
          <w:color w:val="000000"/>
        </w:rPr>
      </w:pPr>
    </w:p>
    <w:p w14:paraId="166D89F1" w14:textId="77777777" w:rsidR="0084781F" w:rsidRDefault="000735E0">
      <w:pPr>
        <w:pBdr>
          <w:top w:val="nil"/>
          <w:left w:val="nil"/>
          <w:bottom w:val="nil"/>
          <w:right w:val="nil"/>
          <w:between w:val="nil"/>
        </w:pBdr>
        <w:ind w:left="720"/>
        <w:rPr>
          <w:color w:val="000000"/>
        </w:rPr>
      </w:pPr>
      <w:r>
        <w:rPr>
          <w:color w:val="000000"/>
        </w:rPr>
        <w:t xml:space="preserve">The term ‘reasonable force’ covers the broad range of actions used by most staff at some point in their career that involve a degree of physical contact with pupils. </w:t>
      </w:r>
    </w:p>
    <w:p w14:paraId="0351AA7C" w14:textId="77777777" w:rsidR="0084781F" w:rsidRDefault="0084781F">
      <w:pPr>
        <w:pBdr>
          <w:top w:val="nil"/>
          <w:left w:val="nil"/>
          <w:bottom w:val="nil"/>
          <w:right w:val="nil"/>
          <w:between w:val="nil"/>
        </w:pBdr>
        <w:ind w:left="720"/>
        <w:rPr>
          <w:color w:val="000000"/>
        </w:rPr>
      </w:pPr>
    </w:p>
    <w:p w14:paraId="6F0618E8" w14:textId="77777777" w:rsidR="0084781F" w:rsidRDefault="000735E0">
      <w:pPr>
        <w:pBdr>
          <w:top w:val="nil"/>
          <w:left w:val="nil"/>
          <w:bottom w:val="nil"/>
          <w:right w:val="nil"/>
          <w:between w:val="nil"/>
        </w:pBdr>
        <w:ind w:left="720"/>
        <w:rPr>
          <w:color w:val="000000"/>
        </w:rPr>
      </w:pPr>
      <w:r>
        <w:rPr>
          <w:color w:val="000000"/>
        </w:rPr>
        <w:t>Force is usually used either to control or restrain. This can range from guiding a pupil to safety by the arm through to more extreme circumstances such as breaking up a fight or where a student needs to be restrained to prevent violence or injury.</w:t>
      </w:r>
    </w:p>
    <w:p w14:paraId="57F66F86" w14:textId="77777777" w:rsidR="0084781F" w:rsidRDefault="000735E0">
      <w:pPr>
        <w:pBdr>
          <w:top w:val="nil"/>
          <w:left w:val="nil"/>
          <w:bottom w:val="nil"/>
          <w:right w:val="nil"/>
          <w:between w:val="nil"/>
        </w:pBdr>
        <w:ind w:left="720"/>
        <w:rPr>
          <w:color w:val="000000"/>
        </w:rPr>
      </w:pPr>
      <w:r>
        <w:rPr>
          <w:color w:val="000000"/>
        </w:rPr>
        <w:t xml:space="preserve"> </w:t>
      </w:r>
    </w:p>
    <w:p w14:paraId="2421402C" w14:textId="77777777" w:rsidR="0084781F" w:rsidRDefault="000735E0">
      <w:pPr>
        <w:pBdr>
          <w:top w:val="nil"/>
          <w:left w:val="nil"/>
          <w:bottom w:val="nil"/>
          <w:right w:val="nil"/>
          <w:between w:val="nil"/>
        </w:pBdr>
        <w:ind w:left="720"/>
        <w:rPr>
          <w:color w:val="000000"/>
        </w:rPr>
      </w:pPr>
      <w:r>
        <w:rPr>
          <w:color w:val="000000"/>
        </w:rPr>
        <w:t xml:space="preserve">‘Reasonable in the circumstances’ means using </w:t>
      </w:r>
      <w:r>
        <w:rPr>
          <w:b/>
          <w:color w:val="000000"/>
          <w:u w:val="single"/>
        </w:rPr>
        <w:t>no more force than is needed</w:t>
      </w:r>
      <w:r>
        <w:rPr>
          <w:color w:val="000000"/>
        </w:rPr>
        <w:t xml:space="preserve">. As mentioned above, schools generally use force to control pupils and to restrain them. Control means either passive physical contact, such as standing between pupils or blocking a pupil's path, or active physical contact such as leading a pupil by the arm out of a classroom. </w:t>
      </w:r>
    </w:p>
    <w:p w14:paraId="2AA79F51" w14:textId="77777777" w:rsidR="0084781F" w:rsidRDefault="0084781F">
      <w:pPr>
        <w:pBdr>
          <w:top w:val="nil"/>
          <w:left w:val="nil"/>
          <w:bottom w:val="nil"/>
          <w:right w:val="nil"/>
          <w:between w:val="nil"/>
        </w:pBdr>
        <w:ind w:left="720"/>
        <w:rPr>
          <w:color w:val="000000"/>
        </w:rPr>
      </w:pPr>
    </w:p>
    <w:p w14:paraId="7B97BD44" w14:textId="77777777" w:rsidR="0084781F" w:rsidRDefault="000735E0">
      <w:pPr>
        <w:pBdr>
          <w:top w:val="nil"/>
          <w:left w:val="nil"/>
          <w:bottom w:val="nil"/>
          <w:right w:val="nil"/>
          <w:between w:val="nil"/>
        </w:pBdr>
        <w:ind w:left="720"/>
        <w:rPr>
          <w:color w:val="000000"/>
        </w:rPr>
      </w:pPr>
      <w:r>
        <w:rPr>
          <w:color w:val="000000"/>
        </w:rPr>
        <w:t xml:space="preserve">Restraint means to hold back physically or to bring a pupil under control. It is typically used in more extreme circumstances, for example when two pupils are fighting and refuse to separate without physical intervention. </w:t>
      </w:r>
    </w:p>
    <w:p w14:paraId="0744C78D" w14:textId="77777777" w:rsidR="0084781F" w:rsidRDefault="0084781F">
      <w:pPr>
        <w:pBdr>
          <w:top w:val="nil"/>
          <w:left w:val="nil"/>
          <w:bottom w:val="nil"/>
          <w:right w:val="nil"/>
          <w:between w:val="nil"/>
        </w:pBdr>
        <w:ind w:left="720"/>
        <w:rPr>
          <w:color w:val="000000"/>
        </w:rPr>
      </w:pPr>
    </w:p>
    <w:p w14:paraId="74A82AC9" w14:textId="77777777" w:rsidR="0084781F" w:rsidRDefault="000735E0">
      <w:pPr>
        <w:pBdr>
          <w:top w:val="nil"/>
          <w:left w:val="nil"/>
          <w:bottom w:val="nil"/>
          <w:right w:val="nil"/>
          <w:between w:val="nil"/>
        </w:pBdr>
        <w:ind w:left="720"/>
        <w:rPr>
          <w:color w:val="000000"/>
        </w:rPr>
      </w:pPr>
      <w:r>
        <w:rPr>
          <w:color w:val="000000"/>
        </w:rPr>
        <w:t xml:space="preserve">School staff should always try to avoid acting in a way that might cause injury, but in extreme cases it may not always be possible to avoid injuring the pupil. </w:t>
      </w:r>
    </w:p>
    <w:p w14:paraId="727E548E" w14:textId="77777777" w:rsidR="0084781F" w:rsidRDefault="0084781F">
      <w:pPr>
        <w:pBdr>
          <w:top w:val="nil"/>
          <w:left w:val="nil"/>
          <w:bottom w:val="nil"/>
          <w:right w:val="nil"/>
          <w:between w:val="nil"/>
        </w:pBdr>
        <w:ind w:left="720"/>
      </w:pPr>
    </w:p>
    <w:p w14:paraId="737ECF62" w14:textId="77777777" w:rsidR="0084781F" w:rsidRDefault="000735E0">
      <w:pPr>
        <w:pBdr>
          <w:top w:val="nil"/>
          <w:left w:val="nil"/>
          <w:bottom w:val="nil"/>
          <w:right w:val="nil"/>
          <w:between w:val="nil"/>
        </w:pBdr>
        <w:ind w:left="720"/>
        <w:rPr>
          <w:b/>
          <w:color w:val="000000"/>
        </w:rPr>
      </w:pPr>
      <w:r>
        <w:rPr>
          <w:b/>
          <w:color w:val="000000"/>
        </w:rPr>
        <w:t>Who can use reasonable force?</w:t>
      </w:r>
    </w:p>
    <w:p w14:paraId="62E6CFEC" w14:textId="77777777" w:rsidR="0084781F" w:rsidRDefault="0084781F">
      <w:pPr>
        <w:pBdr>
          <w:top w:val="nil"/>
          <w:left w:val="nil"/>
          <w:bottom w:val="nil"/>
          <w:right w:val="nil"/>
          <w:between w:val="nil"/>
        </w:pBdr>
        <w:ind w:left="720"/>
        <w:rPr>
          <w:color w:val="000000"/>
        </w:rPr>
      </w:pPr>
    </w:p>
    <w:p w14:paraId="4BC36B2C" w14:textId="77777777" w:rsidR="0084781F" w:rsidRDefault="000735E0">
      <w:pPr>
        <w:numPr>
          <w:ilvl w:val="0"/>
          <w:numId w:val="14"/>
        </w:numPr>
        <w:pBdr>
          <w:top w:val="nil"/>
          <w:left w:val="nil"/>
          <w:bottom w:val="nil"/>
          <w:right w:val="nil"/>
          <w:between w:val="nil"/>
        </w:pBdr>
        <w:rPr>
          <w:color w:val="000000"/>
        </w:rPr>
      </w:pPr>
      <w:r>
        <w:rPr>
          <w:color w:val="000000"/>
        </w:rPr>
        <w:t>All members of school staff have a legal power to use reasonable force</w:t>
      </w:r>
    </w:p>
    <w:p w14:paraId="22F35A0B" w14:textId="77777777" w:rsidR="0084781F" w:rsidRDefault="000735E0">
      <w:pPr>
        <w:numPr>
          <w:ilvl w:val="0"/>
          <w:numId w:val="14"/>
        </w:numPr>
        <w:pBdr>
          <w:top w:val="nil"/>
          <w:left w:val="nil"/>
          <w:bottom w:val="nil"/>
          <w:right w:val="nil"/>
          <w:between w:val="nil"/>
        </w:pBdr>
        <w:rPr>
          <w:color w:val="000000"/>
        </w:rPr>
      </w:pPr>
      <w:r>
        <w:rPr>
          <w:color w:val="000000"/>
        </w:rPr>
        <w:t xml:space="preserve">This power applies to any member of staff at the school. It can also apply to people whom the head teacher has temporarily put in charge of pupils such as unpaid volunteers or </w:t>
      </w:r>
      <w:r>
        <w:t>parents/carers</w:t>
      </w:r>
      <w:r>
        <w:rPr>
          <w:color w:val="000000"/>
        </w:rPr>
        <w:t xml:space="preserve"> accompanying students on a school </w:t>
      </w:r>
      <w:proofErr w:type="spellStart"/>
      <w:r>
        <w:rPr>
          <w:color w:val="000000"/>
        </w:rPr>
        <w:t>organised</w:t>
      </w:r>
      <w:proofErr w:type="spellEnd"/>
      <w:r>
        <w:rPr>
          <w:color w:val="000000"/>
        </w:rPr>
        <w:t xml:space="preserve"> visit. </w:t>
      </w:r>
    </w:p>
    <w:p w14:paraId="6CD2106A" w14:textId="77777777" w:rsidR="0084781F" w:rsidRDefault="000735E0">
      <w:r>
        <w:t xml:space="preserve">          </w:t>
      </w:r>
    </w:p>
    <w:p w14:paraId="51CCAA18" w14:textId="77777777" w:rsidR="0084781F" w:rsidRDefault="000735E0">
      <w:pPr>
        <w:rPr>
          <w:b/>
        </w:rPr>
      </w:pPr>
      <w:r>
        <w:t xml:space="preserve">            </w:t>
      </w:r>
      <w:r>
        <w:rPr>
          <w:b/>
        </w:rPr>
        <w:t xml:space="preserve">When can reasonable force be used? </w:t>
      </w:r>
    </w:p>
    <w:p w14:paraId="33A630AA" w14:textId="77777777" w:rsidR="0084781F" w:rsidRDefault="0084781F">
      <w:pPr>
        <w:ind w:left="1080"/>
      </w:pPr>
    </w:p>
    <w:p w14:paraId="09A5AA5A" w14:textId="77777777" w:rsidR="0084781F" w:rsidRDefault="000735E0">
      <w:pPr>
        <w:numPr>
          <w:ilvl w:val="0"/>
          <w:numId w:val="4"/>
        </w:numPr>
        <w:pBdr>
          <w:top w:val="nil"/>
          <w:left w:val="nil"/>
          <w:bottom w:val="nil"/>
          <w:right w:val="nil"/>
          <w:between w:val="nil"/>
        </w:pBdr>
        <w:rPr>
          <w:color w:val="000000"/>
        </w:rPr>
      </w:pPr>
      <w:r>
        <w:rPr>
          <w:color w:val="000000"/>
        </w:rPr>
        <w:t>Reasonable force can be used to prevent pupils from hurting themselves or others, from damaging property, or from causing disorder.</w:t>
      </w:r>
    </w:p>
    <w:p w14:paraId="3384E1D6" w14:textId="77777777" w:rsidR="0084781F" w:rsidRDefault="000735E0">
      <w:pPr>
        <w:numPr>
          <w:ilvl w:val="0"/>
          <w:numId w:val="4"/>
        </w:numPr>
        <w:pBdr>
          <w:top w:val="nil"/>
          <w:left w:val="nil"/>
          <w:bottom w:val="nil"/>
          <w:right w:val="nil"/>
          <w:between w:val="nil"/>
        </w:pBdr>
        <w:rPr>
          <w:color w:val="000000"/>
        </w:rPr>
      </w:pPr>
      <w:r>
        <w:rPr>
          <w:color w:val="000000"/>
        </w:rPr>
        <w:t>In a school, force is used for two main purposes – to control pupils or to restrain them.</w:t>
      </w:r>
    </w:p>
    <w:p w14:paraId="0BD8AFDA" w14:textId="77777777" w:rsidR="0084781F" w:rsidRDefault="000735E0">
      <w:pPr>
        <w:numPr>
          <w:ilvl w:val="0"/>
          <w:numId w:val="4"/>
        </w:numPr>
        <w:pBdr>
          <w:top w:val="nil"/>
          <w:left w:val="nil"/>
          <w:bottom w:val="nil"/>
          <w:right w:val="nil"/>
          <w:between w:val="nil"/>
        </w:pBdr>
        <w:rPr>
          <w:color w:val="000000"/>
        </w:rPr>
      </w:pPr>
      <w:r>
        <w:rPr>
          <w:color w:val="000000"/>
        </w:rPr>
        <w:t>The decision on whether or not to physically intervene is down to the professional judgement of the staff member concerned and should always depend on the individual circumstances</w:t>
      </w:r>
    </w:p>
    <w:p w14:paraId="12DF0142" w14:textId="77777777" w:rsidR="0084781F" w:rsidRDefault="0084781F"/>
    <w:p w14:paraId="10400A42" w14:textId="77777777" w:rsidR="0084781F" w:rsidRDefault="000735E0">
      <w:r>
        <w:t xml:space="preserve">The following list is not exhaustive but provides some examples of situations where reasonable force can and cannot be used. </w:t>
      </w:r>
    </w:p>
    <w:p w14:paraId="03D6522F" w14:textId="77777777" w:rsidR="0084781F" w:rsidRDefault="0084781F"/>
    <w:p w14:paraId="501B7E22" w14:textId="77777777" w:rsidR="0084781F" w:rsidRDefault="0084781F">
      <w:pPr>
        <w:rPr>
          <w:b/>
        </w:rPr>
      </w:pPr>
    </w:p>
    <w:p w14:paraId="49C2CCDF" w14:textId="77777777" w:rsidR="0084781F" w:rsidRDefault="0084781F">
      <w:pPr>
        <w:rPr>
          <w:b/>
        </w:rPr>
      </w:pPr>
    </w:p>
    <w:p w14:paraId="513A5DC7" w14:textId="77777777" w:rsidR="0084781F" w:rsidRDefault="0084781F">
      <w:pPr>
        <w:rPr>
          <w:b/>
        </w:rPr>
      </w:pPr>
    </w:p>
    <w:p w14:paraId="472C822B" w14:textId="77777777" w:rsidR="0084781F" w:rsidRDefault="000735E0">
      <w:pPr>
        <w:rPr>
          <w:b/>
        </w:rPr>
      </w:pPr>
      <w:r>
        <w:rPr>
          <w:b/>
        </w:rPr>
        <w:t xml:space="preserve">Schools can use reasonable force to: </w:t>
      </w:r>
    </w:p>
    <w:p w14:paraId="118A9486" w14:textId="77777777" w:rsidR="0084781F" w:rsidRDefault="0084781F"/>
    <w:p w14:paraId="0C70978C" w14:textId="77777777" w:rsidR="0084781F" w:rsidRDefault="000735E0">
      <w:pPr>
        <w:numPr>
          <w:ilvl w:val="0"/>
          <w:numId w:val="6"/>
        </w:numPr>
        <w:pBdr>
          <w:top w:val="nil"/>
          <w:left w:val="nil"/>
          <w:bottom w:val="nil"/>
          <w:right w:val="nil"/>
          <w:between w:val="nil"/>
        </w:pBdr>
        <w:rPr>
          <w:color w:val="000000"/>
        </w:rPr>
      </w:pPr>
      <w:r>
        <w:rPr>
          <w:color w:val="000000"/>
        </w:rPr>
        <w:t xml:space="preserve">remove disruptive children from the classroom where they have refused to follow an instruction to do so; </w:t>
      </w:r>
    </w:p>
    <w:p w14:paraId="5672988B" w14:textId="77777777" w:rsidR="0084781F" w:rsidRDefault="000735E0">
      <w:pPr>
        <w:numPr>
          <w:ilvl w:val="0"/>
          <w:numId w:val="6"/>
        </w:numPr>
        <w:pBdr>
          <w:top w:val="nil"/>
          <w:left w:val="nil"/>
          <w:bottom w:val="nil"/>
          <w:right w:val="nil"/>
          <w:between w:val="nil"/>
        </w:pBdr>
        <w:rPr>
          <w:color w:val="000000"/>
        </w:rPr>
      </w:pPr>
      <w:r>
        <w:rPr>
          <w:color w:val="000000"/>
        </w:rPr>
        <w:t xml:space="preserve">prevent a pupil behaving in a way that disrupts a school event or a school trip or visit; </w:t>
      </w:r>
    </w:p>
    <w:p w14:paraId="0552FFAA" w14:textId="77777777" w:rsidR="0084781F" w:rsidRDefault="000735E0">
      <w:pPr>
        <w:numPr>
          <w:ilvl w:val="0"/>
          <w:numId w:val="6"/>
        </w:numPr>
        <w:pBdr>
          <w:top w:val="nil"/>
          <w:left w:val="nil"/>
          <w:bottom w:val="nil"/>
          <w:right w:val="nil"/>
          <w:between w:val="nil"/>
        </w:pBdr>
        <w:rPr>
          <w:color w:val="000000"/>
        </w:rPr>
      </w:pPr>
      <w:r>
        <w:rPr>
          <w:color w:val="000000"/>
        </w:rPr>
        <w:t xml:space="preserve">prevent a pupil leaving the classroom where allowing the pupil to leave would risk their safety or lead to </w:t>
      </w:r>
      <w:proofErr w:type="spellStart"/>
      <w:r>
        <w:rPr>
          <w:color w:val="000000"/>
        </w:rPr>
        <w:t>behaviour</w:t>
      </w:r>
      <w:proofErr w:type="spellEnd"/>
      <w:r>
        <w:rPr>
          <w:color w:val="000000"/>
        </w:rPr>
        <w:t xml:space="preserve"> that disrupts the </w:t>
      </w:r>
      <w:proofErr w:type="spellStart"/>
      <w:r>
        <w:rPr>
          <w:color w:val="000000"/>
        </w:rPr>
        <w:t>behaviour</w:t>
      </w:r>
      <w:proofErr w:type="spellEnd"/>
      <w:r>
        <w:rPr>
          <w:color w:val="000000"/>
        </w:rPr>
        <w:t xml:space="preserve"> of others;</w:t>
      </w:r>
    </w:p>
    <w:p w14:paraId="5C26D733" w14:textId="77777777" w:rsidR="0084781F" w:rsidRDefault="000735E0">
      <w:pPr>
        <w:numPr>
          <w:ilvl w:val="0"/>
          <w:numId w:val="6"/>
        </w:numPr>
        <w:pBdr>
          <w:top w:val="nil"/>
          <w:left w:val="nil"/>
          <w:bottom w:val="nil"/>
          <w:right w:val="nil"/>
          <w:between w:val="nil"/>
        </w:pBdr>
        <w:rPr>
          <w:color w:val="000000"/>
        </w:rPr>
      </w:pPr>
      <w:r>
        <w:rPr>
          <w:color w:val="000000"/>
        </w:rPr>
        <w:t xml:space="preserve">prevent a pupil from attacking a member of staff or another pupil, or to stop a fight in the playground; and </w:t>
      </w:r>
    </w:p>
    <w:p w14:paraId="591AB371" w14:textId="77777777" w:rsidR="0084781F" w:rsidRDefault="000735E0">
      <w:pPr>
        <w:numPr>
          <w:ilvl w:val="0"/>
          <w:numId w:val="6"/>
        </w:numPr>
        <w:pBdr>
          <w:top w:val="nil"/>
          <w:left w:val="nil"/>
          <w:bottom w:val="nil"/>
          <w:right w:val="nil"/>
          <w:between w:val="nil"/>
        </w:pBdr>
        <w:rPr>
          <w:color w:val="000000"/>
        </w:rPr>
      </w:pPr>
      <w:r>
        <w:rPr>
          <w:color w:val="000000"/>
        </w:rPr>
        <w:t xml:space="preserve">restrain a pupil at risk of harming themselves through physical outbursts. </w:t>
      </w:r>
    </w:p>
    <w:p w14:paraId="7062CFD0" w14:textId="77777777" w:rsidR="0084781F" w:rsidRDefault="0084781F">
      <w:pPr>
        <w:pBdr>
          <w:top w:val="nil"/>
          <w:left w:val="nil"/>
          <w:bottom w:val="nil"/>
          <w:right w:val="nil"/>
          <w:between w:val="nil"/>
        </w:pBdr>
        <w:ind w:left="720"/>
        <w:rPr>
          <w:color w:val="000000"/>
        </w:rPr>
      </w:pPr>
    </w:p>
    <w:p w14:paraId="19CB4FA2" w14:textId="77777777" w:rsidR="0084781F" w:rsidRDefault="000735E0">
      <w:pPr>
        <w:rPr>
          <w:b/>
        </w:rPr>
      </w:pPr>
      <w:r>
        <w:rPr>
          <w:b/>
        </w:rPr>
        <w:t>Schools cannot:</w:t>
      </w:r>
    </w:p>
    <w:p w14:paraId="27BAB113" w14:textId="77777777" w:rsidR="0084781F" w:rsidRDefault="000735E0">
      <w:r>
        <w:t xml:space="preserve"> </w:t>
      </w:r>
    </w:p>
    <w:p w14:paraId="4027FAB9" w14:textId="77777777" w:rsidR="0084781F" w:rsidRDefault="000735E0">
      <w:pPr>
        <w:numPr>
          <w:ilvl w:val="0"/>
          <w:numId w:val="7"/>
        </w:numPr>
        <w:pBdr>
          <w:top w:val="nil"/>
          <w:left w:val="nil"/>
          <w:bottom w:val="nil"/>
          <w:right w:val="nil"/>
          <w:between w:val="nil"/>
        </w:pBdr>
        <w:rPr>
          <w:color w:val="000000"/>
        </w:rPr>
      </w:pPr>
      <w:r>
        <w:rPr>
          <w:color w:val="000000"/>
        </w:rPr>
        <w:t>use force as a punishment – it is always unlawful to use force as a punishment.</w:t>
      </w:r>
    </w:p>
    <w:p w14:paraId="58CA565C" w14:textId="77777777" w:rsidR="0084781F" w:rsidRDefault="000735E0">
      <w:pPr>
        <w:pBdr>
          <w:top w:val="nil"/>
          <w:left w:val="nil"/>
          <w:bottom w:val="nil"/>
          <w:right w:val="nil"/>
          <w:between w:val="nil"/>
        </w:pBdr>
        <w:ind w:left="720"/>
        <w:rPr>
          <w:color w:val="000000"/>
        </w:rPr>
      </w:pPr>
      <w:r>
        <w:rPr>
          <w:color w:val="000000"/>
        </w:rPr>
        <w:t xml:space="preserve"> </w:t>
      </w:r>
    </w:p>
    <w:p w14:paraId="655FE861" w14:textId="77777777" w:rsidR="0084781F" w:rsidRDefault="000735E0">
      <w:pPr>
        <w:rPr>
          <w:b/>
        </w:rPr>
      </w:pPr>
      <w:r>
        <w:rPr>
          <w:b/>
        </w:rPr>
        <w:t>Power to search pupils without consent</w:t>
      </w:r>
    </w:p>
    <w:p w14:paraId="2B62ACBA" w14:textId="77777777" w:rsidR="0084781F" w:rsidRDefault="0084781F">
      <w:pPr>
        <w:ind w:left="360"/>
      </w:pPr>
    </w:p>
    <w:p w14:paraId="03892D19" w14:textId="77777777" w:rsidR="0084781F" w:rsidRDefault="000735E0">
      <w:pPr>
        <w:ind w:left="360"/>
      </w:pPr>
      <w:r>
        <w:t xml:space="preserve">In addition to the general power to use reasonable force described above, Head teachers and </w:t>
      </w:r>
      <w:proofErr w:type="spellStart"/>
      <w:r>
        <w:t>authorised</w:t>
      </w:r>
      <w:proofErr w:type="spellEnd"/>
      <w:r>
        <w:t xml:space="preserve"> staff can use such force as is reasonable given the circumstances to conduct a search for the following “prohibited items”</w:t>
      </w:r>
    </w:p>
    <w:p w14:paraId="4093BD2C" w14:textId="77777777" w:rsidR="0084781F" w:rsidRDefault="0084781F">
      <w:pPr>
        <w:ind w:left="360"/>
      </w:pPr>
    </w:p>
    <w:p w14:paraId="7ECD1773" w14:textId="77777777" w:rsidR="0084781F" w:rsidRDefault="000735E0">
      <w:pPr>
        <w:numPr>
          <w:ilvl w:val="0"/>
          <w:numId w:val="7"/>
        </w:numPr>
        <w:pBdr>
          <w:top w:val="nil"/>
          <w:left w:val="nil"/>
          <w:bottom w:val="nil"/>
          <w:right w:val="nil"/>
          <w:between w:val="nil"/>
        </w:pBdr>
        <w:rPr>
          <w:color w:val="000000"/>
        </w:rPr>
      </w:pPr>
      <w:r>
        <w:rPr>
          <w:color w:val="000000"/>
        </w:rPr>
        <w:t xml:space="preserve">knives and weapons </w:t>
      </w:r>
    </w:p>
    <w:p w14:paraId="1D098825" w14:textId="77777777" w:rsidR="0084781F" w:rsidRDefault="000735E0">
      <w:pPr>
        <w:numPr>
          <w:ilvl w:val="0"/>
          <w:numId w:val="7"/>
        </w:numPr>
        <w:pBdr>
          <w:top w:val="nil"/>
          <w:left w:val="nil"/>
          <w:bottom w:val="nil"/>
          <w:right w:val="nil"/>
          <w:between w:val="nil"/>
        </w:pBdr>
        <w:rPr>
          <w:color w:val="000000"/>
        </w:rPr>
      </w:pPr>
      <w:r>
        <w:rPr>
          <w:color w:val="000000"/>
        </w:rPr>
        <w:t xml:space="preserve">alcohol </w:t>
      </w:r>
    </w:p>
    <w:p w14:paraId="11B8C68A" w14:textId="77777777" w:rsidR="0084781F" w:rsidRDefault="000735E0">
      <w:pPr>
        <w:numPr>
          <w:ilvl w:val="0"/>
          <w:numId w:val="7"/>
        </w:numPr>
        <w:pBdr>
          <w:top w:val="nil"/>
          <w:left w:val="nil"/>
          <w:bottom w:val="nil"/>
          <w:right w:val="nil"/>
          <w:between w:val="nil"/>
        </w:pBdr>
        <w:rPr>
          <w:color w:val="000000"/>
        </w:rPr>
      </w:pPr>
      <w:r>
        <w:rPr>
          <w:color w:val="000000"/>
        </w:rPr>
        <w:t xml:space="preserve">illegal drugs </w:t>
      </w:r>
    </w:p>
    <w:p w14:paraId="78A56077" w14:textId="77777777" w:rsidR="0084781F" w:rsidRDefault="000735E0">
      <w:pPr>
        <w:numPr>
          <w:ilvl w:val="0"/>
          <w:numId w:val="7"/>
        </w:numPr>
        <w:pBdr>
          <w:top w:val="nil"/>
          <w:left w:val="nil"/>
          <w:bottom w:val="nil"/>
          <w:right w:val="nil"/>
          <w:between w:val="nil"/>
        </w:pBdr>
        <w:rPr>
          <w:color w:val="000000"/>
        </w:rPr>
      </w:pPr>
      <w:r>
        <w:rPr>
          <w:color w:val="000000"/>
        </w:rPr>
        <w:t xml:space="preserve">stolen items </w:t>
      </w:r>
    </w:p>
    <w:p w14:paraId="7B72A83E" w14:textId="77777777" w:rsidR="0084781F" w:rsidRDefault="000735E0">
      <w:pPr>
        <w:numPr>
          <w:ilvl w:val="0"/>
          <w:numId w:val="7"/>
        </w:numPr>
        <w:pBdr>
          <w:top w:val="nil"/>
          <w:left w:val="nil"/>
          <w:bottom w:val="nil"/>
          <w:right w:val="nil"/>
          <w:between w:val="nil"/>
        </w:pBdr>
        <w:rPr>
          <w:color w:val="000000"/>
        </w:rPr>
      </w:pPr>
      <w:r>
        <w:rPr>
          <w:color w:val="000000"/>
        </w:rPr>
        <w:t>tobacco and cigarette papers •</w:t>
      </w:r>
    </w:p>
    <w:p w14:paraId="78AD4BD4" w14:textId="77777777" w:rsidR="0084781F" w:rsidRDefault="000735E0">
      <w:pPr>
        <w:numPr>
          <w:ilvl w:val="0"/>
          <w:numId w:val="7"/>
        </w:numPr>
        <w:pBdr>
          <w:top w:val="nil"/>
          <w:left w:val="nil"/>
          <w:bottom w:val="nil"/>
          <w:right w:val="nil"/>
          <w:between w:val="nil"/>
        </w:pBdr>
        <w:rPr>
          <w:color w:val="000000"/>
        </w:rPr>
      </w:pPr>
      <w:r>
        <w:rPr>
          <w:color w:val="000000"/>
        </w:rPr>
        <w:t xml:space="preserve">fireworks </w:t>
      </w:r>
    </w:p>
    <w:p w14:paraId="2B430737" w14:textId="77777777" w:rsidR="0084781F" w:rsidRDefault="000735E0">
      <w:pPr>
        <w:numPr>
          <w:ilvl w:val="0"/>
          <w:numId w:val="7"/>
        </w:numPr>
        <w:pBdr>
          <w:top w:val="nil"/>
          <w:left w:val="nil"/>
          <w:bottom w:val="nil"/>
          <w:right w:val="nil"/>
          <w:between w:val="nil"/>
        </w:pBdr>
        <w:rPr>
          <w:color w:val="000000"/>
        </w:rPr>
      </w:pPr>
      <w:r>
        <w:rPr>
          <w:color w:val="000000"/>
        </w:rPr>
        <w:t xml:space="preserve">pornographic images </w:t>
      </w:r>
    </w:p>
    <w:p w14:paraId="4578A4EB" w14:textId="77777777" w:rsidR="0084781F" w:rsidRDefault="000735E0">
      <w:pPr>
        <w:numPr>
          <w:ilvl w:val="0"/>
          <w:numId w:val="7"/>
        </w:numPr>
        <w:pBdr>
          <w:top w:val="nil"/>
          <w:left w:val="nil"/>
          <w:bottom w:val="nil"/>
          <w:right w:val="nil"/>
          <w:between w:val="nil"/>
        </w:pBdr>
        <w:rPr>
          <w:color w:val="000000"/>
        </w:rPr>
      </w:pPr>
      <w:r>
        <w:rPr>
          <w:color w:val="000000"/>
        </w:rPr>
        <w:t>any article that has been or is likely to be used to commit an offence, cause personal injury or damage to property.</w:t>
      </w:r>
    </w:p>
    <w:p w14:paraId="405BA057" w14:textId="77777777" w:rsidR="0084781F" w:rsidRDefault="0084781F"/>
    <w:p w14:paraId="162302B3" w14:textId="77777777" w:rsidR="0084781F" w:rsidRDefault="000735E0">
      <w:r>
        <w:t>The power to search without consent may also apply to prevent a pupil from;</w:t>
      </w:r>
    </w:p>
    <w:p w14:paraId="582B3F61" w14:textId="77777777" w:rsidR="0084781F" w:rsidRDefault="0084781F"/>
    <w:p w14:paraId="0E2B487A" w14:textId="77777777" w:rsidR="0084781F" w:rsidRDefault="000735E0">
      <w:pPr>
        <w:numPr>
          <w:ilvl w:val="0"/>
          <w:numId w:val="24"/>
        </w:numPr>
        <w:pBdr>
          <w:top w:val="nil"/>
          <w:left w:val="nil"/>
          <w:bottom w:val="nil"/>
          <w:right w:val="nil"/>
          <w:between w:val="nil"/>
        </w:pBdr>
        <w:rPr>
          <w:color w:val="000000"/>
        </w:rPr>
      </w:pPr>
      <w:r>
        <w:rPr>
          <w:color w:val="000000"/>
        </w:rPr>
        <w:t xml:space="preserve">Committing an offence </w:t>
      </w:r>
    </w:p>
    <w:p w14:paraId="2D883ACD" w14:textId="77777777" w:rsidR="0084781F" w:rsidRDefault="000735E0">
      <w:pPr>
        <w:numPr>
          <w:ilvl w:val="0"/>
          <w:numId w:val="24"/>
        </w:numPr>
        <w:pBdr>
          <w:top w:val="nil"/>
          <w:left w:val="nil"/>
          <w:bottom w:val="nil"/>
          <w:right w:val="nil"/>
          <w:between w:val="nil"/>
        </w:pBdr>
        <w:rPr>
          <w:color w:val="000000"/>
        </w:rPr>
      </w:pPr>
      <w:r>
        <w:rPr>
          <w:color w:val="000000"/>
        </w:rPr>
        <w:t xml:space="preserve">Causing personal injury to, or damage to the property of, any person (including the pupil himself); or </w:t>
      </w:r>
    </w:p>
    <w:p w14:paraId="5E449314" w14:textId="77777777" w:rsidR="0084781F" w:rsidRDefault="000735E0">
      <w:pPr>
        <w:numPr>
          <w:ilvl w:val="0"/>
          <w:numId w:val="24"/>
        </w:numPr>
        <w:pBdr>
          <w:top w:val="nil"/>
          <w:left w:val="nil"/>
          <w:bottom w:val="nil"/>
          <w:right w:val="nil"/>
          <w:between w:val="nil"/>
        </w:pBdr>
        <w:rPr>
          <w:color w:val="000000"/>
        </w:rPr>
      </w:pPr>
      <w:r>
        <w:rPr>
          <w:color w:val="000000"/>
        </w:rPr>
        <w:t xml:space="preserve">Engaging in any </w:t>
      </w:r>
      <w:proofErr w:type="spellStart"/>
      <w:r>
        <w:rPr>
          <w:color w:val="000000"/>
        </w:rPr>
        <w:t>behaviour</w:t>
      </w:r>
      <w:proofErr w:type="spellEnd"/>
      <w:r>
        <w:rPr>
          <w:color w:val="000000"/>
        </w:rPr>
        <w:t xml:space="preserve"> prejudicial to the maintenance of good order and discipline at the school or among its pupils, whether during a teaching session or otherwise. </w:t>
      </w:r>
    </w:p>
    <w:p w14:paraId="07CB407C" w14:textId="77777777" w:rsidR="0084781F" w:rsidRDefault="0084781F">
      <w:pPr>
        <w:rPr>
          <w:b/>
        </w:rPr>
      </w:pPr>
    </w:p>
    <w:p w14:paraId="1B757CD6" w14:textId="77777777" w:rsidR="0084781F" w:rsidRDefault="0084781F">
      <w:pPr>
        <w:rPr>
          <w:b/>
        </w:rPr>
      </w:pPr>
    </w:p>
    <w:p w14:paraId="0542E288" w14:textId="77777777" w:rsidR="0084781F" w:rsidRDefault="0084781F">
      <w:pPr>
        <w:rPr>
          <w:b/>
        </w:rPr>
      </w:pPr>
    </w:p>
    <w:p w14:paraId="71F92523" w14:textId="77777777" w:rsidR="0084781F" w:rsidRDefault="0084781F">
      <w:pPr>
        <w:rPr>
          <w:b/>
        </w:rPr>
      </w:pPr>
    </w:p>
    <w:p w14:paraId="7E12B695" w14:textId="77777777" w:rsidR="0084781F" w:rsidRDefault="0084781F">
      <w:pPr>
        <w:rPr>
          <w:b/>
        </w:rPr>
      </w:pPr>
    </w:p>
    <w:p w14:paraId="2EF37089" w14:textId="77777777" w:rsidR="0084781F" w:rsidRDefault="0084781F">
      <w:pPr>
        <w:rPr>
          <w:b/>
        </w:rPr>
      </w:pPr>
    </w:p>
    <w:p w14:paraId="4C30FBBB" w14:textId="77777777" w:rsidR="0084781F" w:rsidRDefault="0084781F">
      <w:pPr>
        <w:rPr>
          <w:b/>
        </w:rPr>
      </w:pPr>
    </w:p>
    <w:p w14:paraId="0E36051C" w14:textId="77777777" w:rsidR="0084781F" w:rsidRDefault="000735E0">
      <w:pPr>
        <w:rPr>
          <w:b/>
        </w:rPr>
      </w:pPr>
      <w:r>
        <w:rPr>
          <w:b/>
        </w:rPr>
        <w:t xml:space="preserve">What does it mean to restrain a child? </w:t>
      </w:r>
    </w:p>
    <w:p w14:paraId="496EC449" w14:textId="77777777" w:rsidR="0084781F" w:rsidRDefault="0084781F">
      <w:pPr>
        <w:ind w:left="720"/>
      </w:pPr>
    </w:p>
    <w:p w14:paraId="396CF871" w14:textId="77777777" w:rsidR="0084781F" w:rsidRDefault="000735E0">
      <w:r>
        <w:t>Positive Handling is;</w:t>
      </w:r>
    </w:p>
    <w:p w14:paraId="2483CB50" w14:textId="77777777" w:rsidR="0084781F" w:rsidRDefault="000735E0">
      <w:r>
        <w:t xml:space="preserve">‘The positive application of force with the intention of protecting the child from harming himself or others or seriously damaging property’. </w:t>
      </w:r>
    </w:p>
    <w:p w14:paraId="6F1B81BE" w14:textId="77777777" w:rsidR="0084781F" w:rsidRDefault="000735E0">
      <w:r>
        <w:t xml:space="preserve">The proper use of Positive Handling requires skill and judgement, as well as knowledge of non-harmful methods of restraining. </w:t>
      </w:r>
    </w:p>
    <w:p w14:paraId="0D4D5362" w14:textId="77777777" w:rsidR="0084781F" w:rsidRDefault="0084781F">
      <w:pPr>
        <w:pBdr>
          <w:top w:val="nil"/>
          <w:left w:val="nil"/>
          <w:bottom w:val="nil"/>
          <w:right w:val="nil"/>
          <w:between w:val="nil"/>
        </w:pBdr>
        <w:ind w:left="720"/>
        <w:rPr>
          <w:color w:val="000000"/>
        </w:rPr>
      </w:pPr>
    </w:p>
    <w:p w14:paraId="6A8485BB" w14:textId="77777777" w:rsidR="0084781F" w:rsidRDefault="000735E0">
      <w:r>
        <w:t>The decision to use Positive Handling as restrictive physical intervention must take account of the circumstances and be based on an assessment of the risks associated with the intervention compared with the risks of not employing a restrictive intervention. The physical intervention must also only employ a reasonable amount of force – that is the minimum force needed to avert injury or damage to property, or to prevent a breakdown in discipline – applied for the shortest period of time.</w:t>
      </w:r>
    </w:p>
    <w:p w14:paraId="790B3A6F" w14:textId="77777777" w:rsidR="0084781F" w:rsidRDefault="0084781F">
      <w:pPr>
        <w:pBdr>
          <w:top w:val="nil"/>
          <w:left w:val="nil"/>
          <w:bottom w:val="nil"/>
          <w:right w:val="nil"/>
          <w:between w:val="nil"/>
        </w:pBdr>
        <w:ind w:left="720"/>
        <w:rPr>
          <w:color w:val="000000"/>
        </w:rPr>
      </w:pPr>
    </w:p>
    <w:p w14:paraId="3ECDBCEB" w14:textId="77777777" w:rsidR="0084781F" w:rsidRDefault="000735E0">
      <w:pPr>
        <w:rPr>
          <w:b/>
        </w:rPr>
      </w:pPr>
      <w:r>
        <w:rPr>
          <w:b/>
        </w:rPr>
        <w:t>Why use restraint</w:t>
      </w:r>
    </w:p>
    <w:p w14:paraId="75D5624D" w14:textId="77777777" w:rsidR="0084781F" w:rsidRDefault="0084781F"/>
    <w:p w14:paraId="1629297F" w14:textId="77777777" w:rsidR="0084781F" w:rsidRDefault="000735E0">
      <w:r>
        <w:t xml:space="preserve">Positive Handling should avert danger by preventing or deflecting a child’s action or perhaps by removing a physical object, which could be used to harm him/herself or others. </w:t>
      </w:r>
    </w:p>
    <w:p w14:paraId="4429BAFD" w14:textId="77777777" w:rsidR="0084781F" w:rsidRDefault="000735E0">
      <w:r>
        <w:t xml:space="preserve">Positive Handling skillfully applied may be eased by degrees as the child calms down in response to the physical contact. It is only likely to be needed if a child appears to be unable to exercise self-control of emotions and </w:t>
      </w:r>
      <w:proofErr w:type="spellStart"/>
      <w:r>
        <w:t>behaviour</w:t>
      </w:r>
      <w:proofErr w:type="spellEnd"/>
      <w:r>
        <w:t>.</w:t>
      </w:r>
    </w:p>
    <w:p w14:paraId="0FF74B30" w14:textId="77777777" w:rsidR="0084781F" w:rsidRDefault="0084781F"/>
    <w:p w14:paraId="1D0C2AA9" w14:textId="77777777" w:rsidR="0084781F" w:rsidRDefault="000735E0">
      <w:pPr>
        <w:rPr>
          <w:b/>
        </w:rPr>
      </w:pPr>
      <w:r>
        <w:rPr>
          <w:b/>
        </w:rPr>
        <w:t>GENERAL AIMS</w:t>
      </w:r>
    </w:p>
    <w:p w14:paraId="76CD4E0A" w14:textId="77777777" w:rsidR="0084781F" w:rsidRDefault="0084781F"/>
    <w:p w14:paraId="3D37BBC3" w14:textId="77777777" w:rsidR="0084781F" w:rsidRDefault="000735E0">
      <w:r>
        <w:t xml:space="preserve">All staff in St Aidan’s Catholic Primary School </w:t>
      </w:r>
      <w:proofErr w:type="spellStart"/>
      <w:r>
        <w:t>recognise</w:t>
      </w:r>
      <w:proofErr w:type="spellEnd"/>
      <w:r>
        <w:t xml:space="preserve"> that the use of reasonable force is only one of the strategies available to secure pupil safety/well-being and also to maintain good order and discipline.</w:t>
      </w:r>
    </w:p>
    <w:p w14:paraId="1E2AF17F" w14:textId="77777777" w:rsidR="0084781F" w:rsidRDefault="000735E0">
      <w:r>
        <w:t xml:space="preserve"> </w:t>
      </w:r>
    </w:p>
    <w:p w14:paraId="707F5DD1" w14:textId="77777777" w:rsidR="0084781F" w:rsidRDefault="000735E0">
      <w:r>
        <w:t xml:space="preserve">Our policy on the use of reasonable force is part of our overall pastoral care procedures and closely related to our policies on managing pupil </w:t>
      </w:r>
      <w:proofErr w:type="spellStart"/>
      <w:r>
        <w:t>behaviour</w:t>
      </w:r>
      <w:proofErr w:type="spellEnd"/>
      <w:r>
        <w:t xml:space="preserve"> in the </w:t>
      </w:r>
      <w:proofErr w:type="spellStart"/>
      <w:r>
        <w:t>Behaviour</w:t>
      </w:r>
      <w:proofErr w:type="spellEnd"/>
      <w:r>
        <w:t xml:space="preserve"> Policy and also the Safeguarding Policy.</w:t>
      </w:r>
    </w:p>
    <w:p w14:paraId="613EFC1B" w14:textId="77777777" w:rsidR="0084781F" w:rsidRDefault="0084781F"/>
    <w:p w14:paraId="485A8847" w14:textId="77777777" w:rsidR="0084781F" w:rsidRDefault="000735E0">
      <w:pPr>
        <w:rPr>
          <w:b/>
        </w:rPr>
      </w:pPr>
      <w:r>
        <w:rPr>
          <w:b/>
        </w:rPr>
        <w:t>The Aims</w:t>
      </w:r>
    </w:p>
    <w:p w14:paraId="542AD7EB" w14:textId="77777777" w:rsidR="0084781F" w:rsidRDefault="0084781F"/>
    <w:p w14:paraId="0AAA4132" w14:textId="77777777" w:rsidR="0084781F" w:rsidRDefault="000735E0">
      <w:pPr>
        <w:numPr>
          <w:ilvl w:val="0"/>
          <w:numId w:val="1"/>
        </w:numPr>
        <w:pBdr>
          <w:top w:val="nil"/>
          <w:left w:val="nil"/>
          <w:bottom w:val="nil"/>
          <w:right w:val="nil"/>
          <w:between w:val="nil"/>
        </w:pBdr>
        <w:rPr>
          <w:color w:val="000000"/>
        </w:rPr>
      </w:pPr>
      <w:r>
        <w:rPr>
          <w:color w:val="000000"/>
        </w:rPr>
        <w:t>To protect every person in the school community from harm.</w:t>
      </w:r>
    </w:p>
    <w:p w14:paraId="4093C114" w14:textId="77777777" w:rsidR="0084781F" w:rsidRDefault="000735E0">
      <w:pPr>
        <w:numPr>
          <w:ilvl w:val="0"/>
          <w:numId w:val="1"/>
        </w:numPr>
        <w:pBdr>
          <w:top w:val="nil"/>
          <w:left w:val="nil"/>
          <w:bottom w:val="nil"/>
          <w:right w:val="nil"/>
          <w:between w:val="nil"/>
        </w:pBdr>
        <w:rPr>
          <w:color w:val="000000"/>
        </w:rPr>
      </w:pPr>
      <w:r>
        <w:rPr>
          <w:color w:val="000000"/>
        </w:rPr>
        <w:t>To protect all pupils against any form of physical intervention which is unnecessary, inappropriate, excessive or harmful.</w:t>
      </w:r>
    </w:p>
    <w:p w14:paraId="7F62F2A8" w14:textId="77777777" w:rsidR="0084781F" w:rsidRDefault="000735E0">
      <w:pPr>
        <w:numPr>
          <w:ilvl w:val="0"/>
          <w:numId w:val="1"/>
        </w:numPr>
        <w:pBdr>
          <w:top w:val="nil"/>
          <w:left w:val="nil"/>
          <w:bottom w:val="nil"/>
          <w:right w:val="nil"/>
          <w:between w:val="nil"/>
        </w:pBdr>
        <w:rPr>
          <w:color w:val="000000"/>
        </w:rPr>
      </w:pPr>
      <w:r>
        <w:rPr>
          <w:color w:val="000000"/>
        </w:rPr>
        <w:t xml:space="preserve">To provide adequate information and training for staff so that they are clear as to what constitutes appropriate </w:t>
      </w:r>
      <w:proofErr w:type="spellStart"/>
      <w:r>
        <w:rPr>
          <w:color w:val="000000"/>
        </w:rPr>
        <w:t>behaviour</w:t>
      </w:r>
      <w:proofErr w:type="spellEnd"/>
      <w:r>
        <w:rPr>
          <w:color w:val="000000"/>
        </w:rPr>
        <w:t xml:space="preserve"> and to deal effectively with violent or potentially violent situations.</w:t>
      </w:r>
    </w:p>
    <w:p w14:paraId="1204016F" w14:textId="77777777" w:rsidR="0084781F" w:rsidRDefault="000735E0">
      <w:pPr>
        <w:numPr>
          <w:ilvl w:val="0"/>
          <w:numId w:val="1"/>
        </w:numPr>
        <w:pBdr>
          <w:top w:val="nil"/>
          <w:left w:val="nil"/>
          <w:bottom w:val="nil"/>
          <w:right w:val="nil"/>
          <w:between w:val="nil"/>
        </w:pBdr>
        <w:rPr>
          <w:color w:val="000000"/>
        </w:rPr>
      </w:pPr>
      <w:r>
        <w:rPr>
          <w:color w:val="000000"/>
        </w:rPr>
        <w:t>To use the minimum degree of force necessary to accomplish positive handling.</w:t>
      </w:r>
    </w:p>
    <w:p w14:paraId="3EB7B01A" w14:textId="77777777" w:rsidR="0084781F" w:rsidRDefault="000735E0">
      <w:pPr>
        <w:numPr>
          <w:ilvl w:val="0"/>
          <w:numId w:val="1"/>
        </w:numPr>
        <w:pBdr>
          <w:top w:val="nil"/>
          <w:left w:val="nil"/>
          <w:bottom w:val="nil"/>
          <w:right w:val="nil"/>
          <w:between w:val="nil"/>
        </w:pBdr>
        <w:rPr>
          <w:color w:val="000000"/>
        </w:rPr>
      </w:pPr>
      <w:r>
        <w:rPr>
          <w:color w:val="000000"/>
        </w:rPr>
        <w:t>To give full support to staff who have been assaulted or have suffered verbal abuse from pupils or others.</w:t>
      </w:r>
    </w:p>
    <w:p w14:paraId="27EBB8CD" w14:textId="77777777" w:rsidR="0084781F" w:rsidRDefault="000735E0">
      <w:pPr>
        <w:numPr>
          <w:ilvl w:val="0"/>
          <w:numId w:val="1"/>
        </w:numPr>
        <w:pBdr>
          <w:top w:val="nil"/>
          <w:left w:val="nil"/>
          <w:bottom w:val="nil"/>
          <w:right w:val="nil"/>
          <w:between w:val="nil"/>
        </w:pBdr>
        <w:rPr>
          <w:color w:val="000000"/>
        </w:rPr>
      </w:pPr>
      <w:r>
        <w:rPr>
          <w:color w:val="000000"/>
        </w:rPr>
        <w:lastRenderedPageBreak/>
        <w:t>To maintain accurate records of incidents where Positive Handling has been employed.</w:t>
      </w:r>
    </w:p>
    <w:p w14:paraId="191D64C5" w14:textId="77777777" w:rsidR="0084781F" w:rsidRDefault="0084781F">
      <w:pPr>
        <w:pBdr>
          <w:top w:val="nil"/>
          <w:left w:val="nil"/>
          <w:bottom w:val="nil"/>
          <w:right w:val="nil"/>
          <w:between w:val="nil"/>
        </w:pBdr>
        <w:ind w:left="720"/>
        <w:rPr>
          <w:color w:val="000000"/>
        </w:rPr>
      </w:pPr>
    </w:p>
    <w:p w14:paraId="17AF9A4F" w14:textId="77777777" w:rsidR="0084781F" w:rsidRDefault="000735E0">
      <w:pPr>
        <w:rPr>
          <w:b/>
        </w:rPr>
      </w:pPr>
      <w:r>
        <w:rPr>
          <w:b/>
        </w:rPr>
        <w:t>RISK ASSESSMENT</w:t>
      </w:r>
    </w:p>
    <w:p w14:paraId="46BF79C7" w14:textId="77777777" w:rsidR="0084781F" w:rsidRDefault="0084781F"/>
    <w:p w14:paraId="3AAFA029" w14:textId="77777777" w:rsidR="0084781F" w:rsidRDefault="000735E0">
      <w:r>
        <w:t xml:space="preserve">Although most young people will never require any form of Positive Handling, staff may have to deal with some young people who exhibit disturbed, distressed and distressing </w:t>
      </w:r>
      <w:proofErr w:type="spellStart"/>
      <w:r>
        <w:t>behaviour</w:t>
      </w:r>
      <w:proofErr w:type="spellEnd"/>
      <w:r>
        <w:t>. It is therefore necessary to carry out risk assessment. We will attempt to reduce risk by managing:</w:t>
      </w:r>
    </w:p>
    <w:p w14:paraId="7EA008B3" w14:textId="77777777" w:rsidR="0084781F" w:rsidRDefault="0084781F"/>
    <w:p w14:paraId="5C7AC9FD" w14:textId="77777777" w:rsidR="0084781F" w:rsidRDefault="000735E0">
      <w:pPr>
        <w:numPr>
          <w:ilvl w:val="0"/>
          <w:numId w:val="1"/>
        </w:numPr>
        <w:pBdr>
          <w:top w:val="nil"/>
          <w:left w:val="nil"/>
          <w:bottom w:val="nil"/>
          <w:right w:val="nil"/>
          <w:between w:val="nil"/>
        </w:pBdr>
        <w:rPr>
          <w:color w:val="000000"/>
        </w:rPr>
      </w:pPr>
      <w:r>
        <w:rPr>
          <w:color w:val="000000"/>
        </w:rPr>
        <w:t>The environment</w:t>
      </w:r>
    </w:p>
    <w:p w14:paraId="6DA3DEA0" w14:textId="77777777" w:rsidR="0084781F" w:rsidRDefault="000735E0">
      <w:pPr>
        <w:numPr>
          <w:ilvl w:val="0"/>
          <w:numId w:val="1"/>
        </w:numPr>
        <w:pBdr>
          <w:top w:val="nil"/>
          <w:left w:val="nil"/>
          <w:bottom w:val="nil"/>
          <w:right w:val="nil"/>
          <w:between w:val="nil"/>
        </w:pBdr>
        <w:rPr>
          <w:color w:val="000000"/>
        </w:rPr>
      </w:pPr>
      <w:r>
        <w:rPr>
          <w:color w:val="000000"/>
        </w:rPr>
        <w:t>Body language</w:t>
      </w:r>
    </w:p>
    <w:p w14:paraId="42A099A9" w14:textId="77777777" w:rsidR="0084781F" w:rsidRDefault="000735E0">
      <w:pPr>
        <w:numPr>
          <w:ilvl w:val="0"/>
          <w:numId w:val="1"/>
        </w:numPr>
        <w:pBdr>
          <w:top w:val="nil"/>
          <w:left w:val="nil"/>
          <w:bottom w:val="nil"/>
          <w:right w:val="nil"/>
          <w:between w:val="nil"/>
        </w:pBdr>
        <w:rPr>
          <w:color w:val="000000"/>
        </w:rPr>
      </w:pPr>
      <w:r>
        <w:rPr>
          <w:color w:val="000000"/>
        </w:rPr>
        <w:t>The way we talk</w:t>
      </w:r>
    </w:p>
    <w:p w14:paraId="2633B3D9" w14:textId="77777777" w:rsidR="0084781F" w:rsidRDefault="000735E0">
      <w:pPr>
        <w:numPr>
          <w:ilvl w:val="0"/>
          <w:numId w:val="1"/>
        </w:numPr>
        <w:pBdr>
          <w:top w:val="nil"/>
          <w:left w:val="nil"/>
          <w:bottom w:val="nil"/>
          <w:right w:val="nil"/>
          <w:between w:val="nil"/>
        </w:pBdr>
        <w:rPr>
          <w:color w:val="000000"/>
        </w:rPr>
      </w:pPr>
      <w:r>
        <w:rPr>
          <w:color w:val="000000"/>
        </w:rPr>
        <w:t>The way we act</w:t>
      </w:r>
    </w:p>
    <w:p w14:paraId="2887624D" w14:textId="77777777" w:rsidR="0084781F" w:rsidRDefault="0084781F"/>
    <w:p w14:paraId="6CD2EEF9" w14:textId="77777777" w:rsidR="0084781F" w:rsidRDefault="000735E0">
      <w:pPr>
        <w:rPr>
          <w:b/>
        </w:rPr>
      </w:pPr>
      <w:r>
        <w:rPr>
          <w:b/>
        </w:rPr>
        <w:t>Environmental Risk Assessment</w:t>
      </w:r>
    </w:p>
    <w:p w14:paraId="7326BFD7" w14:textId="77777777" w:rsidR="0084781F" w:rsidRDefault="0084781F"/>
    <w:p w14:paraId="309A7ED6" w14:textId="77777777" w:rsidR="0084781F" w:rsidRDefault="000735E0">
      <w:r>
        <w:t xml:space="preserve">We will complete a risk analysis within the school and put in place strategies to </w:t>
      </w:r>
      <w:proofErr w:type="spellStart"/>
      <w:r>
        <w:t>minimise</w:t>
      </w:r>
      <w:proofErr w:type="spellEnd"/>
      <w:r>
        <w:t xml:space="preserve"> these risks in identified locations. </w:t>
      </w:r>
    </w:p>
    <w:p w14:paraId="3200A897" w14:textId="77777777" w:rsidR="0084781F" w:rsidRDefault="0084781F"/>
    <w:p w14:paraId="5E508251" w14:textId="77777777" w:rsidR="0084781F" w:rsidRDefault="000735E0">
      <w:pPr>
        <w:rPr>
          <w:b/>
        </w:rPr>
      </w:pPr>
      <w:r>
        <w:rPr>
          <w:b/>
        </w:rPr>
        <w:t>Individual Risk Assessments</w:t>
      </w:r>
    </w:p>
    <w:p w14:paraId="51A458FB" w14:textId="77777777" w:rsidR="0084781F" w:rsidRDefault="0084781F"/>
    <w:p w14:paraId="28F6832E" w14:textId="77777777" w:rsidR="0084781F" w:rsidRDefault="000735E0">
      <w:r>
        <w:t>St Aidan’s respect for the rights of the individual takes into consideration the context of The Human Rights Act (1998) and The United Nations Convention on the Rights of the Child (1990). The school’s ethos and the guidance in this policy are based on the presumption that every adult and child is entitled to:</w:t>
      </w:r>
    </w:p>
    <w:p w14:paraId="14134811" w14:textId="77777777" w:rsidR="0084781F" w:rsidRDefault="000735E0">
      <w:r>
        <w:t xml:space="preserve"> </w:t>
      </w:r>
    </w:p>
    <w:p w14:paraId="42C06B2C" w14:textId="77777777" w:rsidR="0084781F" w:rsidRDefault="000735E0">
      <w:pPr>
        <w:numPr>
          <w:ilvl w:val="0"/>
          <w:numId w:val="20"/>
        </w:numPr>
        <w:pBdr>
          <w:top w:val="nil"/>
          <w:left w:val="nil"/>
          <w:bottom w:val="nil"/>
          <w:right w:val="nil"/>
          <w:between w:val="nil"/>
        </w:pBdr>
        <w:rPr>
          <w:color w:val="000000"/>
        </w:rPr>
      </w:pPr>
      <w:r>
        <w:rPr>
          <w:color w:val="000000"/>
        </w:rPr>
        <w:t xml:space="preserve">Respect for his/her private life </w:t>
      </w:r>
    </w:p>
    <w:p w14:paraId="6ADC5D42" w14:textId="77777777" w:rsidR="0084781F" w:rsidRDefault="000735E0">
      <w:pPr>
        <w:numPr>
          <w:ilvl w:val="0"/>
          <w:numId w:val="20"/>
        </w:numPr>
        <w:pBdr>
          <w:top w:val="nil"/>
          <w:left w:val="nil"/>
          <w:bottom w:val="nil"/>
          <w:right w:val="nil"/>
          <w:between w:val="nil"/>
        </w:pBdr>
        <w:rPr>
          <w:color w:val="000000"/>
        </w:rPr>
      </w:pPr>
      <w:r>
        <w:rPr>
          <w:color w:val="000000"/>
        </w:rPr>
        <w:t xml:space="preserve">The right not to be subjected to inhuman or degrading treatment </w:t>
      </w:r>
    </w:p>
    <w:p w14:paraId="22F2AADC" w14:textId="77777777" w:rsidR="0084781F" w:rsidRDefault="000735E0">
      <w:pPr>
        <w:numPr>
          <w:ilvl w:val="0"/>
          <w:numId w:val="20"/>
        </w:numPr>
        <w:pBdr>
          <w:top w:val="nil"/>
          <w:left w:val="nil"/>
          <w:bottom w:val="nil"/>
          <w:right w:val="nil"/>
          <w:between w:val="nil"/>
        </w:pBdr>
        <w:rPr>
          <w:color w:val="000000"/>
        </w:rPr>
      </w:pPr>
      <w:r>
        <w:rPr>
          <w:color w:val="000000"/>
        </w:rPr>
        <w:t xml:space="preserve">The right to liberty and security: and </w:t>
      </w:r>
    </w:p>
    <w:p w14:paraId="52917364" w14:textId="77777777" w:rsidR="0084781F" w:rsidRDefault="000735E0">
      <w:pPr>
        <w:numPr>
          <w:ilvl w:val="0"/>
          <w:numId w:val="20"/>
        </w:numPr>
        <w:pBdr>
          <w:top w:val="nil"/>
          <w:left w:val="nil"/>
          <w:bottom w:val="nil"/>
          <w:right w:val="nil"/>
          <w:between w:val="nil"/>
        </w:pBdr>
        <w:rPr>
          <w:color w:val="000000"/>
        </w:rPr>
      </w:pPr>
      <w:r>
        <w:rPr>
          <w:color w:val="000000"/>
        </w:rPr>
        <w:t xml:space="preserve">The right not to be discriminated against in his/her enjoyment of those rights. </w:t>
      </w:r>
    </w:p>
    <w:p w14:paraId="3104A962" w14:textId="77777777" w:rsidR="0084781F" w:rsidRDefault="0084781F">
      <w:pPr>
        <w:pBdr>
          <w:top w:val="nil"/>
          <w:left w:val="nil"/>
          <w:bottom w:val="nil"/>
          <w:right w:val="nil"/>
          <w:between w:val="nil"/>
        </w:pBdr>
        <w:ind w:left="720"/>
        <w:rPr>
          <w:color w:val="000000"/>
        </w:rPr>
      </w:pPr>
    </w:p>
    <w:p w14:paraId="1AE2D737" w14:textId="77777777" w:rsidR="0084781F" w:rsidRDefault="000735E0">
      <w:r>
        <w:t xml:space="preserve">If we become aware that a pupil is likely to behave in a disruptive way that may require the use of reasonable force, it is our intention to plan how to respond if the situation arises. Such planning needs to address: </w:t>
      </w:r>
    </w:p>
    <w:p w14:paraId="0B671ED1" w14:textId="77777777" w:rsidR="0084781F" w:rsidRDefault="0084781F"/>
    <w:p w14:paraId="0E15F67F" w14:textId="77777777" w:rsidR="0084781F" w:rsidRDefault="000735E0">
      <w:pPr>
        <w:numPr>
          <w:ilvl w:val="0"/>
          <w:numId w:val="22"/>
        </w:numPr>
        <w:pBdr>
          <w:top w:val="nil"/>
          <w:left w:val="nil"/>
          <w:bottom w:val="nil"/>
          <w:right w:val="nil"/>
          <w:between w:val="nil"/>
        </w:pBdr>
        <w:rPr>
          <w:color w:val="000000"/>
        </w:rPr>
      </w:pPr>
      <w:r>
        <w:rPr>
          <w:color w:val="000000"/>
        </w:rPr>
        <w:t>Managing the pupil (e.g. reactive strategies to de-escalate a conflict, holds to be used if necessary);</w:t>
      </w:r>
    </w:p>
    <w:p w14:paraId="7B9E0CF2" w14:textId="77777777" w:rsidR="0084781F" w:rsidRDefault="000735E0">
      <w:pPr>
        <w:numPr>
          <w:ilvl w:val="0"/>
          <w:numId w:val="22"/>
        </w:numPr>
        <w:pBdr>
          <w:top w:val="nil"/>
          <w:left w:val="nil"/>
          <w:bottom w:val="nil"/>
          <w:right w:val="nil"/>
          <w:between w:val="nil"/>
        </w:pBdr>
        <w:rPr>
          <w:color w:val="000000"/>
        </w:rPr>
      </w:pPr>
      <w:r>
        <w:rPr>
          <w:color w:val="000000"/>
        </w:rPr>
        <w:t xml:space="preserve">Involving the </w:t>
      </w:r>
      <w:r>
        <w:t>parents/carers</w:t>
      </w:r>
      <w:r>
        <w:rPr>
          <w:color w:val="000000"/>
        </w:rPr>
        <w:t xml:space="preserve"> to ensure that they are clear about the specific action the school might need to take; </w:t>
      </w:r>
    </w:p>
    <w:p w14:paraId="7963A38F" w14:textId="77777777" w:rsidR="0084781F" w:rsidRDefault="000735E0">
      <w:pPr>
        <w:numPr>
          <w:ilvl w:val="0"/>
          <w:numId w:val="22"/>
        </w:numPr>
        <w:pBdr>
          <w:top w:val="nil"/>
          <w:left w:val="nil"/>
          <w:bottom w:val="nil"/>
          <w:right w:val="nil"/>
          <w:between w:val="nil"/>
        </w:pBdr>
        <w:rPr>
          <w:color w:val="000000"/>
        </w:rPr>
      </w:pPr>
      <w:r>
        <w:rPr>
          <w:color w:val="000000"/>
        </w:rPr>
        <w:t>Briefing staff to ensure they know exactly what action they should be taking (this may identify a need for training or guidance);</w:t>
      </w:r>
    </w:p>
    <w:p w14:paraId="7E86AAB1" w14:textId="77777777" w:rsidR="0084781F" w:rsidRDefault="000735E0">
      <w:pPr>
        <w:numPr>
          <w:ilvl w:val="0"/>
          <w:numId w:val="22"/>
        </w:numPr>
        <w:pBdr>
          <w:top w:val="nil"/>
          <w:left w:val="nil"/>
          <w:bottom w:val="nil"/>
          <w:right w:val="nil"/>
          <w:between w:val="nil"/>
        </w:pBdr>
        <w:rPr>
          <w:color w:val="000000"/>
        </w:rPr>
      </w:pPr>
      <w:r>
        <w:rPr>
          <w:color w:val="000000"/>
        </w:rPr>
        <w:t>Ensuring that additional support can be summoned if appropriate.</w:t>
      </w:r>
    </w:p>
    <w:p w14:paraId="0F4F5159" w14:textId="77777777" w:rsidR="0084781F" w:rsidRDefault="000735E0">
      <w:pPr>
        <w:numPr>
          <w:ilvl w:val="0"/>
          <w:numId w:val="22"/>
        </w:numPr>
        <w:pBdr>
          <w:top w:val="nil"/>
          <w:left w:val="nil"/>
          <w:bottom w:val="nil"/>
          <w:right w:val="nil"/>
          <w:between w:val="nil"/>
        </w:pBdr>
        <w:rPr>
          <w:color w:val="000000"/>
        </w:rPr>
      </w:pPr>
      <w:r>
        <w:rPr>
          <w:color w:val="000000"/>
        </w:rPr>
        <w:t xml:space="preserve">If Positive Handling is likely to be necessary, this should be included in the pupil’s Individual Plan together with information on: de-escalation strategies; the manner in which the pupil will be held; how support can be summoned if needed; any medical factors to be considered. </w:t>
      </w:r>
    </w:p>
    <w:p w14:paraId="70F07F59" w14:textId="77777777" w:rsidR="0084781F" w:rsidRDefault="0084781F">
      <w:pPr>
        <w:pBdr>
          <w:top w:val="nil"/>
          <w:left w:val="nil"/>
          <w:bottom w:val="nil"/>
          <w:right w:val="nil"/>
          <w:between w:val="nil"/>
        </w:pBdr>
        <w:ind w:left="720"/>
        <w:rPr>
          <w:color w:val="000000"/>
        </w:rPr>
      </w:pPr>
    </w:p>
    <w:p w14:paraId="55526620" w14:textId="77777777" w:rsidR="0084781F" w:rsidRDefault="000735E0">
      <w:r>
        <w:t xml:space="preserve">More detailed examples of risk assessment and preventative steps can be found in Appendix 2. </w:t>
      </w:r>
    </w:p>
    <w:p w14:paraId="5524CFF0" w14:textId="77777777" w:rsidR="0084781F" w:rsidRDefault="0084781F"/>
    <w:p w14:paraId="0049FCC3" w14:textId="77777777" w:rsidR="0084781F" w:rsidRDefault="000735E0">
      <w:pPr>
        <w:rPr>
          <w:b/>
        </w:rPr>
      </w:pPr>
      <w:r>
        <w:rPr>
          <w:b/>
        </w:rPr>
        <w:t>PROCEDURES</w:t>
      </w:r>
    </w:p>
    <w:p w14:paraId="31727EC3" w14:textId="77777777" w:rsidR="0084781F" w:rsidRDefault="0084781F">
      <w:pPr>
        <w:rPr>
          <w:b/>
        </w:rPr>
      </w:pPr>
    </w:p>
    <w:p w14:paraId="1075C1FB" w14:textId="77777777" w:rsidR="0084781F" w:rsidRDefault="000735E0">
      <w:r>
        <w:t xml:space="preserve">In the event of Positive Handling having been used it is important to consider the strategies, which are deemed acceptable, and the recording procedures that should be in place. </w:t>
      </w:r>
    </w:p>
    <w:p w14:paraId="109F7275" w14:textId="77777777" w:rsidR="0084781F" w:rsidRDefault="0084781F"/>
    <w:p w14:paraId="4FF6B5CA" w14:textId="77777777" w:rsidR="0084781F" w:rsidRDefault="000735E0">
      <w:pPr>
        <w:rPr>
          <w:b/>
        </w:rPr>
      </w:pPr>
      <w:r>
        <w:rPr>
          <w:b/>
        </w:rPr>
        <w:t xml:space="preserve">Action Steps: </w:t>
      </w:r>
    </w:p>
    <w:p w14:paraId="46A8E491" w14:textId="77777777" w:rsidR="0084781F" w:rsidRDefault="0084781F"/>
    <w:p w14:paraId="585574E0" w14:textId="77777777" w:rsidR="0084781F" w:rsidRDefault="000735E0">
      <w:pPr>
        <w:numPr>
          <w:ilvl w:val="0"/>
          <w:numId w:val="23"/>
        </w:numPr>
        <w:pBdr>
          <w:top w:val="nil"/>
          <w:left w:val="nil"/>
          <w:bottom w:val="nil"/>
          <w:right w:val="nil"/>
          <w:between w:val="nil"/>
        </w:pBdr>
        <w:rPr>
          <w:color w:val="000000"/>
        </w:rPr>
      </w:pPr>
      <w:r>
        <w:rPr>
          <w:color w:val="000000"/>
        </w:rPr>
        <w:t xml:space="preserve">Tell the pupil who is misbehaving to stop and state possible consequences of failure to do so; </w:t>
      </w:r>
    </w:p>
    <w:p w14:paraId="6171AC49" w14:textId="77777777" w:rsidR="0084781F" w:rsidRDefault="000735E0">
      <w:pPr>
        <w:numPr>
          <w:ilvl w:val="0"/>
          <w:numId w:val="23"/>
        </w:numPr>
        <w:pBdr>
          <w:top w:val="nil"/>
          <w:left w:val="nil"/>
          <w:bottom w:val="nil"/>
          <w:right w:val="nil"/>
          <w:between w:val="nil"/>
        </w:pBdr>
        <w:rPr>
          <w:color w:val="000000"/>
        </w:rPr>
      </w:pPr>
      <w:r>
        <w:rPr>
          <w:color w:val="000000"/>
        </w:rPr>
        <w:t xml:space="preserve">If possible, summon another adult; </w:t>
      </w:r>
    </w:p>
    <w:p w14:paraId="60EB5079" w14:textId="77777777" w:rsidR="0084781F" w:rsidRDefault="000735E0">
      <w:pPr>
        <w:numPr>
          <w:ilvl w:val="0"/>
          <w:numId w:val="23"/>
        </w:numPr>
        <w:pBdr>
          <w:top w:val="nil"/>
          <w:left w:val="nil"/>
          <w:bottom w:val="nil"/>
          <w:right w:val="nil"/>
          <w:between w:val="nil"/>
        </w:pBdr>
        <w:rPr>
          <w:color w:val="000000"/>
        </w:rPr>
      </w:pPr>
      <w:r>
        <w:rPr>
          <w:color w:val="000000"/>
        </w:rPr>
        <w:t xml:space="preserve">Continue to communicate with the pupil throughout the incident; </w:t>
      </w:r>
    </w:p>
    <w:p w14:paraId="3E7B17A3" w14:textId="77777777" w:rsidR="0084781F" w:rsidRDefault="000735E0">
      <w:pPr>
        <w:numPr>
          <w:ilvl w:val="0"/>
          <w:numId w:val="23"/>
        </w:numPr>
        <w:pBdr>
          <w:top w:val="nil"/>
          <w:left w:val="nil"/>
          <w:bottom w:val="nil"/>
          <w:right w:val="nil"/>
          <w:between w:val="nil"/>
        </w:pBdr>
        <w:rPr>
          <w:color w:val="000000"/>
        </w:rPr>
      </w:pPr>
      <w:r>
        <w:rPr>
          <w:color w:val="000000"/>
        </w:rPr>
        <w:t xml:space="preserve">Make it clear that restraint will be removed as soon as it ceases to be necessary; </w:t>
      </w:r>
    </w:p>
    <w:p w14:paraId="13468E5A" w14:textId="77777777" w:rsidR="0084781F" w:rsidRDefault="000735E0">
      <w:pPr>
        <w:numPr>
          <w:ilvl w:val="0"/>
          <w:numId w:val="23"/>
        </w:numPr>
        <w:pBdr>
          <w:top w:val="nil"/>
          <w:left w:val="nil"/>
          <w:bottom w:val="nil"/>
          <w:right w:val="nil"/>
          <w:between w:val="nil"/>
        </w:pBdr>
        <w:rPr>
          <w:color w:val="000000"/>
        </w:rPr>
      </w:pPr>
      <w:r>
        <w:rPr>
          <w:color w:val="000000"/>
        </w:rPr>
        <w:t xml:space="preserve">Appropriate follow-up action should be taken, which may include: </w:t>
      </w:r>
    </w:p>
    <w:p w14:paraId="14CFC6C6" w14:textId="77777777" w:rsidR="0084781F" w:rsidRDefault="000735E0">
      <w:pPr>
        <w:numPr>
          <w:ilvl w:val="0"/>
          <w:numId w:val="25"/>
        </w:numPr>
        <w:pBdr>
          <w:top w:val="nil"/>
          <w:left w:val="nil"/>
          <w:bottom w:val="nil"/>
          <w:right w:val="nil"/>
          <w:between w:val="nil"/>
        </w:pBdr>
        <w:ind w:left="993"/>
        <w:rPr>
          <w:color w:val="000000"/>
        </w:rPr>
      </w:pPr>
      <w:r>
        <w:rPr>
          <w:color w:val="000000"/>
        </w:rPr>
        <w:t xml:space="preserve">Providing medical support </w:t>
      </w:r>
    </w:p>
    <w:p w14:paraId="020956A0" w14:textId="77777777" w:rsidR="0084781F" w:rsidRDefault="000735E0">
      <w:pPr>
        <w:numPr>
          <w:ilvl w:val="0"/>
          <w:numId w:val="25"/>
        </w:numPr>
        <w:pBdr>
          <w:top w:val="nil"/>
          <w:left w:val="nil"/>
          <w:bottom w:val="nil"/>
          <w:right w:val="nil"/>
          <w:between w:val="nil"/>
        </w:pBdr>
        <w:ind w:left="993"/>
        <w:rPr>
          <w:color w:val="000000"/>
        </w:rPr>
      </w:pPr>
      <w:r>
        <w:rPr>
          <w:color w:val="000000"/>
        </w:rPr>
        <w:t>Providing respite for those involved (A calm and measured approach to a situation is needed and staff should never give the impression that they have lost their temper or are acting out of anger or frustration when handling a problem)</w:t>
      </w:r>
    </w:p>
    <w:p w14:paraId="3B4CF08C" w14:textId="77777777" w:rsidR="0084781F" w:rsidRDefault="0084781F">
      <w:pPr>
        <w:pBdr>
          <w:top w:val="nil"/>
          <w:left w:val="nil"/>
          <w:bottom w:val="nil"/>
          <w:right w:val="nil"/>
          <w:between w:val="nil"/>
        </w:pBdr>
        <w:ind w:left="2160"/>
        <w:rPr>
          <w:color w:val="000000"/>
        </w:rPr>
      </w:pPr>
    </w:p>
    <w:p w14:paraId="11B4FC16" w14:textId="77777777" w:rsidR="0084781F" w:rsidRDefault="000735E0">
      <w:pPr>
        <w:rPr>
          <w:b/>
        </w:rPr>
      </w:pPr>
      <w:r>
        <w:rPr>
          <w:b/>
        </w:rPr>
        <w:t xml:space="preserve">Recording </w:t>
      </w:r>
    </w:p>
    <w:p w14:paraId="67379E93" w14:textId="77777777" w:rsidR="0084781F" w:rsidRDefault="0084781F"/>
    <w:p w14:paraId="5BCB4B49" w14:textId="77777777" w:rsidR="0084781F" w:rsidRDefault="000735E0">
      <w:r>
        <w:t xml:space="preserve">Staff should record (using Appendix 3 form and upload to CPOMs) all incidents of restraint in accordance with School Policy and report these to the Head teacher. </w:t>
      </w:r>
    </w:p>
    <w:p w14:paraId="21142037" w14:textId="77777777" w:rsidR="0084781F" w:rsidRDefault="0084781F"/>
    <w:p w14:paraId="1C2498A7" w14:textId="77777777" w:rsidR="0084781F" w:rsidRDefault="000735E0">
      <w:r>
        <w:t>Details should include:</w:t>
      </w:r>
    </w:p>
    <w:p w14:paraId="4300FAC3" w14:textId="77777777" w:rsidR="0084781F" w:rsidRDefault="000735E0">
      <w:pPr>
        <w:numPr>
          <w:ilvl w:val="0"/>
          <w:numId w:val="26"/>
        </w:numPr>
        <w:pBdr>
          <w:top w:val="nil"/>
          <w:left w:val="nil"/>
          <w:bottom w:val="nil"/>
          <w:right w:val="nil"/>
          <w:between w:val="nil"/>
        </w:pBdr>
        <w:rPr>
          <w:color w:val="000000"/>
        </w:rPr>
      </w:pPr>
      <w:r>
        <w:rPr>
          <w:color w:val="000000"/>
        </w:rPr>
        <w:t xml:space="preserve">Name of pupil(s) </w:t>
      </w:r>
    </w:p>
    <w:p w14:paraId="17A0D83E" w14:textId="77777777" w:rsidR="0084781F" w:rsidRDefault="000735E0">
      <w:pPr>
        <w:numPr>
          <w:ilvl w:val="0"/>
          <w:numId w:val="26"/>
        </w:numPr>
        <w:pBdr>
          <w:top w:val="nil"/>
          <w:left w:val="nil"/>
          <w:bottom w:val="nil"/>
          <w:right w:val="nil"/>
          <w:between w:val="nil"/>
        </w:pBdr>
        <w:rPr>
          <w:color w:val="000000"/>
        </w:rPr>
      </w:pPr>
      <w:r>
        <w:rPr>
          <w:color w:val="000000"/>
        </w:rPr>
        <w:t>Staff member(s) involved</w:t>
      </w:r>
    </w:p>
    <w:p w14:paraId="10948E5B" w14:textId="77777777" w:rsidR="0084781F" w:rsidRDefault="000735E0">
      <w:pPr>
        <w:numPr>
          <w:ilvl w:val="0"/>
          <w:numId w:val="26"/>
        </w:numPr>
        <w:pBdr>
          <w:top w:val="nil"/>
          <w:left w:val="nil"/>
          <w:bottom w:val="nil"/>
          <w:right w:val="nil"/>
          <w:between w:val="nil"/>
        </w:pBdr>
        <w:rPr>
          <w:color w:val="000000"/>
        </w:rPr>
      </w:pPr>
      <w:r>
        <w:rPr>
          <w:color w:val="000000"/>
        </w:rPr>
        <w:t xml:space="preserve">Factors necessitating physical intervention </w:t>
      </w:r>
    </w:p>
    <w:p w14:paraId="2E25E5A4" w14:textId="77777777" w:rsidR="0084781F" w:rsidRDefault="000735E0">
      <w:pPr>
        <w:numPr>
          <w:ilvl w:val="0"/>
          <w:numId w:val="26"/>
        </w:numPr>
        <w:pBdr>
          <w:top w:val="nil"/>
          <w:left w:val="nil"/>
          <w:bottom w:val="nil"/>
          <w:right w:val="nil"/>
          <w:between w:val="nil"/>
        </w:pBdr>
        <w:rPr>
          <w:color w:val="000000"/>
        </w:rPr>
      </w:pPr>
      <w:r>
        <w:rPr>
          <w:color w:val="000000"/>
        </w:rPr>
        <w:t xml:space="preserve">The strategies which were employed prior to using physical intervention </w:t>
      </w:r>
    </w:p>
    <w:p w14:paraId="7EE7A156" w14:textId="77777777" w:rsidR="0084781F" w:rsidRDefault="000735E0">
      <w:pPr>
        <w:numPr>
          <w:ilvl w:val="0"/>
          <w:numId w:val="26"/>
        </w:numPr>
        <w:pBdr>
          <w:top w:val="nil"/>
          <w:left w:val="nil"/>
          <w:bottom w:val="nil"/>
          <w:right w:val="nil"/>
          <w:between w:val="nil"/>
        </w:pBdr>
        <w:rPr>
          <w:color w:val="000000"/>
        </w:rPr>
      </w:pPr>
      <w:r>
        <w:rPr>
          <w:color w:val="000000"/>
        </w:rPr>
        <w:t xml:space="preserve">How physical intervention was </w:t>
      </w:r>
      <w:proofErr w:type="gramStart"/>
      <w:r>
        <w:rPr>
          <w:color w:val="000000"/>
        </w:rPr>
        <w:t>effected</w:t>
      </w:r>
      <w:proofErr w:type="gramEnd"/>
      <w:r>
        <w:rPr>
          <w:color w:val="000000"/>
        </w:rPr>
        <w:t xml:space="preserve"> </w:t>
      </w:r>
    </w:p>
    <w:p w14:paraId="17255B81" w14:textId="77777777" w:rsidR="0084781F" w:rsidRDefault="000735E0">
      <w:pPr>
        <w:numPr>
          <w:ilvl w:val="0"/>
          <w:numId w:val="26"/>
        </w:numPr>
        <w:pBdr>
          <w:top w:val="nil"/>
          <w:left w:val="nil"/>
          <w:bottom w:val="nil"/>
          <w:right w:val="nil"/>
          <w:between w:val="nil"/>
        </w:pBdr>
        <w:rPr>
          <w:color w:val="000000"/>
        </w:rPr>
      </w:pPr>
      <w:r>
        <w:rPr>
          <w:color w:val="000000"/>
        </w:rPr>
        <w:t xml:space="preserve">Outcome of restraint </w:t>
      </w:r>
    </w:p>
    <w:p w14:paraId="0F340FB3" w14:textId="77777777" w:rsidR="0084781F" w:rsidRDefault="000735E0">
      <w:pPr>
        <w:numPr>
          <w:ilvl w:val="0"/>
          <w:numId w:val="26"/>
        </w:numPr>
        <w:pBdr>
          <w:top w:val="nil"/>
          <w:left w:val="nil"/>
          <w:bottom w:val="nil"/>
          <w:right w:val="nil"/>
          <w:between w:val="nil"/>
        </w:pBdr>
        <w:rPr>
          <w:color w:val="000000"/>
        </w:rPr>
      </w:pPr>
      <w:r>
        <w:rPr>
          <w:color w:val="000000"/>
        </w:rPr>
        <w:t xml:space="preserve">Any other action taken in the management of the incident </w:t>
      </w:r>
      <w:r>
        <w:t>parents/carers</w:t>
      </w:r>
      <w:r>
        <w:rPr>
          <w:color w:val="000000"/>
        </w:rPr>
        <w:t xml:space="preserve"> should be contacted as soon as possible and the incident explained to them. This action should also be recorded. </w:t>
      </w:r>
    </w:p>
    <w:p w14:paraId="5B4B0378" w14:textId="77777777" w:rsidR="0084781F" w:rsidRDefault="0084781F">
      <w:pPr>
        <w:pBdr>
          <w:top w:val="nil"/>
          <w:left w:val="nil"/>
          <w:bottom w:val="nil"/>
          <w:right w:val="nil"/>
          <w:between w:val="nil"/>
        </w:pBdr>
        <w:ind w:left="720"/>
        <w:rPr>
          <w:color w:val="000000"/>
        </w:rPr>
      </w:pPr>
    </w:p>
    <w:p w14:paraId="67D0EA55" w14:textId="77777777" w:rsidR="0084781F" w:rsidRDefault="000735E0">
      <w:pPr>
        <w:rPr>
          <w:b/>
        </w:rPr>
      </w:pPr>
      <w:r>
        <w:rPr>
          <w:b/>
        </w:rPr>
        <w:t xml:space="preserve">Contacting parents/carers </w:t>
      </w:r>
    </w:p>
    <w:p w14:paraId="54BAB39E" w14:textId="77777777" w:rsidR="0084781F" w:rsidRDefault="0084781F"/>
    <w:p w14:paraId="19898E17" w14:textId="77777777" w:rsidR="0084781F" w:rsidRDefault="000735E0">
      <w:r>
        <w:t>It is good practice for schools to speak to parents/carers about serious incidents involving the use of force. We will contact parents/carers to share incidents as appropriate.</w:t>
      </w:r>
    </w:p>
    <w:p w14:paraId="4D1CCC17" w14:textId="77777777" w:rsidR="0084781F" w:rsidRDefault="000735E0">
      <w:r>
        <w:t xml:space="preserve">In national legislation the decision on whether it is appropriate to report the use of force to parents/carers is at the school's discretion. </w:t>
      </w:r>
    </w:p>
    <w:p w14:paraId="64CE6FFC" w14:textId="77777777" w:rsidR="0084781F" w:rsidRDefault="000735E0">
      <w:r>
        <w:t xml:space="preserve">• In deciding what is a serious incident, teachers should use their professional judgment and consider the: </w:t>
      </w:r>
    </w:p>
    <w:p w14:paraId="5EAB0A62" w14:textId="77777777" w:rsidR="0084781F" w:rsidRDefault="000735E0">
      <w:r>
        <w:lastRenderedPageBreak/>
        <w:t xml:space="preserve">• pupil’s </w:t>
      </w:r>
      <w:proofErr w:type="spellStart"/>
      <w:r>
        <w:t>behaviour</w:t>
      </w:r>
      <w:proofErr w:type="spellEnd"/>
      <w:r>
        <w:t xml:space="preserve"> and level of risk presented at the time of the incident; • degree of force used; </w:t>
      </w:r>
    </w:p>
    <w:p w14:paraId="62BA4AC2" w14:textId="77777777" w:rsidR="0084781F" w:rsidRDefault="000735E0">
      <w:r>
        <w:t xml:space="preserve">• effect on the pupil or member of staff; </w:t>
      </w:r>
    </w:p>
    <w:p w14:paraId="1FD2E9AB" w14:textId="77777777" w:rsidR="0084781F" w:rsidRDefault="000735E0">
      <w:r>
        <w:t>• the child’s age</w:t>
      </w:r>
    </w:p>
    <w:p w14:paraId="795AFBE4" w14:textId="77777777" w:rsidR="0084781F" w:rsidRDefault="000735E0">
      <w:pPr>
        <w:rPr>
          <w:b/>
        </w:rPr>
      </w:pPr>
      <w:r>
        <w:rPr>
          <w:b/>
        </w:rPr>
        <w:t xml:space="preserve">COMPLAINTS </w:t>
      </w:r>
    </w:p>
    <w:p w14:paraId="327E5191" w14:textId="77777777" w:rsidR="0084781F" w:rsidRDefault="0084781F">
      <w:pPr>
        <w:rPr>
          <w:b/>
        </w:rPr>
      </w:pPr>
    </w:p>
    <w:p w14:paraId="330BE558" w14:textId="77777777" w:rsidR="0084781F" w:rsidRDefault="000735E0">
      <w:r>
        <w:t xml:space="preserve">We all have a duty of care to the young people in our school and cannot escape our legal responsibilities by avoiding taking appropriate and necessary action. Involving parents/carers when an incident occurs with their child, together with a clear policy adhered to by the staff, and should help to avoid complaints from parents/carers. It will not prevent all complaints, however, and a dispute about the use of force by a member of staff might lead to an investigation, either under disciplinary procedures or by the Police and social services department under child protection procedures. </w:t>
      </w:r>
    </w:p>
    <w:p w14:paraId="6A6A2740" w14:textId="77777777" w:rsidR="0084781F" w:rsidRDefault="0084781F"/>
    <w:p w14:paraId="0570AAA1" w14:textId="77777777" w:rsidR="0084781F" w:rsidRDefault="000735E0">
      <w:r>
        <w:t xml:space="preserve">Staff, subjected to physical violence or assault, have the right to be supported in making a formal complaint to the Police and, if necessary, taking private action against an assailant. </w:t>
      </w:r>
    </w:p>
    <w:p w14:paraId="4E4E96F0" w14:textId="77777777" w:rsidR="0084781F" w:rsidRDefault="0084781F"/>
    <w:p w14:paraId="380154B9" w14:textId="77777777" w:rsidR="0084781F" w:rsidRDefault="000735E0">
      <w:r>
        <w:t xml:space="preserve">It is our intention to inform all staff, pupils, parents/carers and Governors about these procedures and the context in which they apply. </w:t>
      </w:r>
    </w:p>
    <w:p w14:paraId="261C0763" w14:textId="77777777" w:rsidR="0084781F" w:rsidRDefault="0084781F"/>
    <w:p w14:paraId="1C543410" w14:textId="77777777" w:rsidR="0084781F" w:rsidRDefault="000735E0">
      <w:r>
        <w:t>We will review this policy on a yearly basis.</w:t>
      </w:r>
    </w:p>
    <w:p w14:paraId="655E0E25" w14:textId="77777777" w:rsidR="0084781F" w:rsidRDefault="0084781F"/>
    <w:p w14:paraId="64519474" w14:textId="77777777" w:rsidR="0084781F" w:rsidRDefault="000735E0">
      <w:pPr>
        <w:rPr>
          <w:b/>
        </w:rPr>
      </w:pPr>
      <w:r>
        <w:rPr>
          <w:b/>
        </w:rPr>
        <w:t xml:space="preserve">Remember that adhering to the principles and procedures referred to in this policy statement is part of effective practice and should </w:t>
      </w:r>
      <w:proofErr w:type="spellStart"/>
      <w:r>
        <w:rPr>
          <w:b/>
        </w:rPr>
        <w:t>minimise</w:t>
      </w:r>
      <w:proofErr w:type="spellEnd"/>
      <w:r>
        <w:rPr>
          <w:b/>
        </w:rPr>
        <w:t xml:space="preserve"> risk to young people in our care and enhance our own self-protection. </w:t>
      </w:r>
    </w:p>
    <w:p w14:paraId="28B91F60" w14:textId="77777777" w:rsidR="0084781F" w:rsidRDefault="0084781F">
      <w:pPr>
        <w:rPr>
          <w:b/>
        </w:rPr>
      </w:pPr>
    </w:p>
    <w:p w14:paraId="60F57BAB" w14:textId="77777777" w:rsidR="0084781F" w:rsidRDefault="000735E0">
      <w:pPr>
        <w:rPr>
          <w:b/>
        </w:rPr>
      </w:pPr>
      <w:r>
        <w:rPr>
          <w:b/>
        </w:rPr>
        <w:t xml:space="preserve">Communicating the school’s approach to the use of force </w:t>
      </w:r>
    </w:p>
    <w:p w14:paraId="44962823" w14:textId="77777777" w:rsidR="0084781F" w:rsidRDefault="0084781F"/>
    <w:p w14:paraId="4F8E9876" w14:textId="77777777" w:rsidR="0084781F" w:rsidRDefault="000735E0">
      <w:pPr>
        <w:numPr>
          <w:ilvl w:val="0"/>
          <w:numId w:val="8"/>
        </w:numPr>
        <w:pBdr>
          <w:top w:val="nil"/>
          <w:left w:val="nil"/>
          <w:bottom w:val="nil"/>
          <w:right w:val="nil"/>
          <w:between w:val="nil"/>
        </w:pBdr>
        <w:rPr>
          <w:color w:val="000000"/>
        </w:rPr>
      </w:pPr>
      <w:r>
        <w:rPr>
          <w:color w:val="000000"/>
        </w:rPr>
        <w:t xml:space="preserve">Every school is required to have a </w:t>
      </w:r>
      <w:proofErr w:type="spellStart"/>
      <w:r>
        <w:rPr>
          <w:color w:val="000000"/>
        </w:rPr>
        <w:t>Behaviour</w:t>
      </w:r>
      <w:proofErr w:type="spellEnd"/>
      <w:r>
        <w:rPr>
          <w:color w:val="000000"/>
        </w:rPr>
        <w:t xml:space="preserve"> Policy and to make this policy known to staff, </w:t>
      </w:r>
      <w:r>
        <w:t>parents/carers</w:t>
      </w:r>
      <w:r>
        <w:rPr>
          <w:color w:val="000000"/>
        </w:rPr>
        <w:t xml:space="preserve"> and pupils. The Governing Body should notify the Head teacher that it expects the school </w:t>
      </w:r>
      <w:proofErr w:type="spellStart"/>
      <w:r>
        <w:rPr>
          <w:color w:val="000000"/>
        </w:rPr>
        <w:t>Behaviour</w:t>
      </w:r>
      <w:proofErr w:type="spellEnd"/>
      <w:r>
        <w:rPr>
          <w:color w:val="000000"/>
        </w:rPr>
        <w:t xml:space="preserve"> Policy to include the power to use reasonable force.</w:t>
      </w:r>
    </w:p>
    <w:p w14:paraId="2C7BC73A" w14:textId="77777777" w:rsidR="0084781F" w:rsidRDefault="000735E0">
      <w:pPr>
        <w:numPr>
          <w:ilvl w:val="0"/>
          <w:numId w:val="8"/>
        </w:numPr>
        <w:pBdr>
          <w:top w:val="nil"/>
          <w:left w:val="nil"/>
          <w:bottom w:val="nil"/>
          <w:right w:val="nil"/>
          <w:between w:val="nil"/>
        </w:pBdr>
        <w:rPr>
          <w:color w:val="000000"/>
        </w:rPr>
      </w:pPr>
      <w:r>
        <w:rPr>
          <w:color w:val="000000"/>
        </w:rPr>
        <w:t xml:space="preserve">There is no requirement to have a policy on the use of force but it is good practice to set out, in the </w:t>
      </w:r>
      <w:proofErr w:type="spellStart"/>
      <w:r>
        <w:rPr>
          <w:color w:val="000000"/>
        </w:rPr>
        <w:t>Behaviour</w:t>
      </w:r>
      <w:proofErr w:type="spellEnd"/>
      <w:r>
        <w:rPr>
          <w:color w:val="000000"/>
        </w:rPr>
        <w:t xml:space="preserve"> Policy, the circumstances in which force might be used. For example, it could say that teachers will physically separate pupils found fighting or that if a pupil refuses to leave a room when instructed to do so, they will be physically removed. </w:t>
      </w:r>
    </w:p>
    <w:p w14:paraId="2396C62D" w14:textId="77777777" w:rsidR="0084781F" w:rsidRDefault="000735E0">
      <w:pPr>
        <w:numPr>
          <w:ilvl w:val="0"/>
          <w:numId w:val="8"/>
        </w:numPr>
        <w:pBdr>
          <w:top w:val="nil"/>
          <w:left w:val="nil"/>
          <w:bottom w:val="nil"/>
          <w:right w:val="nil"/>
          <w:between w:val="nil"/>
        </w:pBdr>
        <w:rPr>
          <w:color w:val="000000"/>
        </w:rPr>
      </w:pPr>
      <w:r>
        <w:rPr>
          <w:color w:val="000000"/>
        </w:rPr>
        <w:t xml:space="preserve">Any policy on the use of reasonable force should acknowledge their legal duty to make reasonable adjustments for disabled children and children with special educational needs </w:t>
      </w:r>
      <w:r>
        <w:t xml:space="preserve">&amp; </w:t>
      </w:r>
      <w:proofErr w:type="gramStart"/>
      <w:r>
        <w:t xml:space="preserve">disabilities </w:t>
      </w:r>
      <w:r>
        <w:rPr>
          <w:color w:val="000000"/>
        </w:rPr>
        <w:t xml:space="preserve"> (</w:t>
      </w:r>
      <w:proofErr w:type="gramEnd"/>
      <w:r>
        <w:rPr>
          <w:color w:val="000000"/>
        </w:rPr>
        <w:t>SEND).</w:t>
      </w:r>
    </w:p>
    <w:p w14:paraId="6A3D7879" w14:textId="77777777" w:rsidR="0084781F" w:rsidRDefault="000735E0">
      <w:pPr>
        <w:numPr>
          <w:ilvl w:val="0"/>
          <w:numId w:val="8"/>
        </w:numPr>
        <w:pBdr>
          <w:top w:val="nil"/>
          <w:left w:val="nil"/>
          <w:bottom w:val="nil"/>
          <w:right w:val="nil"/>
          <w:between w:val="nil"/>
        </w:pBdr>
        <w:rPr>
          <w:color w:val="000000"/>
        </w:rPr>
      </w:pPr>
      <w:r>
        <w:rPr>
          <w:color w:val="000000"/>
        </w:rPr>
        <w:t>Schools do not require parental consent to use force on a student.</w:t>
      </w:r>
    </w:p>
    <w:p w14:paraId="5343A8C6" w14:textId="77777777" w:rsidR="0084781F" w:rsidRDefault="000735E0">
      <w:pPr>
        <w:numPr>
          <w:ilvl w:val="0"/>
          <w:numId w:val="8"/>
        </w:numPr>
        <w:pBdr>
          <w:top w:val="nil"/>
          <w:left w:val="nil"/>
          <w:bottom w:val="nil"/>
          <w:right w:val="nil"/>
          <w:between w:val="nil"/>
        </w:pBdr>
        <w:rPr>
          <w:color w:val="000000"/>
        </w:rPr>
      </w:pPr>
      <w:r>
        <w:rPr>
          <w:color w:val="000000"/>
        </w:rPr>
        <w:t>Schools should not have a ‘no contact’ policy. There is a real risk that such a policy might place a member of staff in breach of their duty of care towards a pupil, or prevent them taking action needed to prevent a pupil causing harm.</w:t>
      </w:r>
    </w:p>
    <w:p w14:paraId="65AEA691" w14:textId="77777777" w:rsidR="0084781F" w:rsidRDefault="000735E0">
      <w:pPr>
        <w:numPr>
          <w:ilvl w:val="0"/>
          <w:numId w:val="8"/>
        </w:numPr>
        <w:pBdr>
          <w:top w:val="nil"/>
          <w:left w:val="nil"/>
          <w:bottom w:val="nil"/>
          <w:right w:val="nil"/>
          <w:between w:val="nil"/>
        </w:pBdr>
        <w:rPr>
          <w:color w:val="000000"/>
        </w:rPr>
      </w:pPr>
      <w:r>
        <w:rPr>
          <w:color w:val="000000"/>
        </w:rPr>
        <w:t xml:space="preserve">By taking steps to ensure that staff, pupils and </w:t>
      </w:r>
      <w:r>
        <w:t>parents/carers</w:t>
      </w:r>
      <w:r>
        <w:rPr>
          <w:color w:val="000000"/>
        </w:rPr>
        <w:t xml:space="preserve"> are clear about when force might be used, the school will reduce the likelihood of complaints being made when force has been used properly.</w:t>
      </w:r>
    </w:p>
    <w:p w14:paraId="7839056E" w14:textId="77777777" w:rsidR="0084781F" w:rsidRDefault="0084781F"/>
    <w:p w14:paraId="3E92375C" w14:textId="77777777" w:rsidR="0084781F" w:rsidRDefault="0084781F"/>
    <w:p w14:paraId="0A629B91" w14:textId="77777777" w:rsidR="0084781F" w:rsidRDefault="0084781F"/>
    <w:p w14:paraId="03F6C6AC" w14:textId="77777777" w:rsidR="0084781F" w:rsidRDefault="0084781F"/>
    <w:p w14:paraId="2D30626B" w14:textId="77777777" w:rsidR="0084781F" w:rsidRDefault="0084781F"/>
    <w:p w14:paraId="343C639C" w14:textId="77777777" w:rsidR="0084781F" w:rsidRDefault="000735E0">
      <w:pPr>
        <w:rPr>
          <w:b/>
        </w:rPr>
      </w:pPr>
      <w:r>
        <w:rPr>
          <w:b/>
        </w:rPr>
        <w:t xml:space="preserve">Appendix 1 </w:t>
      </w:r>
    </w:p>
    <w:p w14:paraId="0BC62F1E" w14:textId="77777777" w:rsidR="0084781F" w:rsidRDefault="0084781F"/>
    <w:p w14:paraId="4D0A4466" w14:textId="77777777" w:rsidR="0084781F" w:rsidRDefault="000735E0">
      <w:r>
        <w:t>When might it be appropriate to use reasonable force? Examples include where a pupil is;</w:t>
      </w:r>
    </w:p>
    <w:p w14:paraId="1DEEE73B" w14:textId="77777777" w:rsidR="0084781F" w:rsidRDefault="0084781F"/>
    <w:p w14:paraId="712984AB" w14:textId="77777777" w:rsidR="0084781F" w:rsidRDefault="000735E0">
      <w:pPr>
        <w:numPr>
          <w:ilvl w:val="0"/>
          <w:numId w:val="2"/>
        </w:numPr>
        <w:pBdr>
          <w:top w:val="nil"/>
          <w:left w:val="nil"/>
          <w:bottom w:val="nil"/>
          <w:right w:val="nil"/>
          <w:between w:val="nil"/>
        </w:pBdr>
        <w:rPr>
          <w:color w:val="000000"/>
        </w:rPr>
      </w:pPr>
      <w:r>
        <w:rPr>
          <w:color w:val="000000"/>
        </w:rPr>
        <w:t xml:space="preserve">Committing an offence </w:t>
      </w:r>
    </w:p>
    <w:p w14:paraId="60D383D6" w14:textId="77777777" w:rsidR="0084781F" w:rsidRDefault="000735E0">
      <w:pPr>
        <w:numPr>
          <w:ilvl w:val="0"/>
          <w:numId w:val="2"/>
        </w:numPr>
        <w:pBdr>
          <w:top w:val="nil"/>
          <w:left w:val="nil"/>
          <w:bottom w:val="nil"/>
          <w:right w:val="nil"/>
          <w:between w:val="nil"/>
        </w:pBdr>
        <w:rPr>
          <w:color w:val="000000"/>
        </w:rPr>
      </w:pPr>
      <w:r>
        <w:rPr>
          <w:color w:val="000000"/>
        </w:rPr>
        <w:t xml:space="preserve">Causing personal injury to, or damage to the property of, any person (including the pupil himself); or </w:t>
      </w:r>
    </w:p>
    <w:p w14:paraId="2D75A25A" w14:textId="77777777" w:rsidR="0084781F" w:rsidRDefault="000735E0">
      <w:pPr>
        <w:numPr>
          <w:ilvl w:val="0"/>
          <w:numId w:val="2"/>
        </w:numPr>
        <w:pBdr>
          <w:top w:val="nil"/>
          <w:left w:val="nil"/>
          <w:bottom w:val="nil"/>
          <w:right w:val="nil"/>
          <w:between w:val="nil"/>
        </w:pBdr>
        <w:rPr>
          <w:color w:val="000000"/>
        </w:rPr>
      </w:pPr>
      <w:r>
        <w:rPr>
          <w:color w:val="000000"/>
        </w:rPr>
        <w:t xml:space="preserve">Engaging in any </w:t>
      </w:r>
      <w:proofErr w:type="spellStart"/>
      <w:r>
        <w:rPr>
          <w:color w:val="000000"/>
        </w:rPr>
        <w:t>behaviour</w:t>
      </w:r>
      <w:proofErr w:type="spellEnd"/>
      <w:r>
        <w:rPr>
          <w:color w:val="000000"/>
        </w:rPr>
        <w:t xml:space="preserve"> prejudicial to the maintenance of good order and discipline at the school or amongst its pupils, whether during a teaching session or otherwise. </w:t>
      </w:r>
    </w:p>
    <w:p w14:paraId="14E228F8" w14:textId="77777777" w:rsidR="0084781F" w:rsidRDefault="0084781F">
      <w:pPr>
        <w:ind w:left="360"/>
      </w:pPr>
    </w:p>
    <w:p w14:paraId="434A7681" w14:textId="77777777" w:rsidR="0084781F" w:rsidRDefault="000735E0">
      <w:r>
        <w:t xml:space="preserve">Examples of situations that fall into one of the first two categories are </w:t>
      </w:r>
    </w:p>
    <w:p w14:paraId="1AB1067C" w14:textId="77777777" w:rsidR="0084781F" w:rsidRDefault="0084781F"/>
    <w:p w14:paraId="145291CD" w14:textId="77777777" w:rsidR="0084781F" w:rsidRDefault="000735E0">
      <w:pPr>
        <w:numPr>
          <w:ilvl w:val="0"/>
          <w:numId w:val="16"/>
        </w:numPr>
        <w:pBdr>
          <w:top w:val="nil"/>
          <w:left w:val="nil"/>
          <w:bottom w:val="nil"/>
          <w:right w:val="nil"/>
          <w:between w:val="nil"/>
        </w:pBdr>
        <w:rPr>
          <w:color w:val="000000"/>
        </w:rPr>
      </w:pPr>
      <w:r>
        <w:rPr>
          <w:color w:val="000000"/>
        </w:rPr>
        <w:t xml:space="preserve">A pupil attacks a member of staff, or another pupil; </w:t>
      </w:r>
    </w:p>
    <w:p w14:paraId="3EB01547" w14:textId="77777777" w:rsidR="0084781F" w:rsidRDefault="000735E0">
      <w:pPr>
        <w:numPr>
          <w:ilvl w:val="0"/>
          <w:numId w:val="16"/>
        </w:numPr>
        <w:pBdr>
          <w:top w:val="nil"/>
          <w:left w:val="nil"/>
          <w:bottom w:val="nil"/>
          <w:right w:val="nil"/>
          <w:between w:val="nil"/>
        </w:pBdr>
        <w:rPr>
          <w:color w:val="000000"/>
        </w:rPr>
      </w:pPr>
      <w:r>
        <w:rPr>
          <w:color w:val="000000"/>
        </w:rPr>
        <w:t>Pupils fighting;</w:t>
      </w:r>
    </w:p>
    <w:p w14:paraId="042D1A4A" w14:textId="77777777" w:rsidR="0084781F" w:rsidRDefault="000735E0">
      <w:pPr>
        <w:numPr>
          <w:ilvl w:val="0"/>
          <w:numId w:val="16"/>
        </w:numPr>
        <w:pBdr>
          <w:top w:val="nil"/>
          <w:left w:val="nil"/>
          <w:bottom w:val="nil"/>
          <w:right w:val="nil"/>
          <w:between w:val="nil"/>
        </w:pBdr>
        <w:rPr>
          <w:color w:val="000000"/>
        </w:rPr>
      </w:pPr>
      <w:r>
        <w:rPr>
          <w:color w:val="000000"/>
        </w:rPr>
        <w:t xml:space="preserve">A pupil is causing, or at risk of causing, injury or damage by accident, by rough play, or by misuse of dangerous materials, substances or objects; </w:t>
      </w:r>
    </w:p>
    <w:p w14:paraId="51564606" w14:textId="77777777" w:rsidR="0084781F" w:rsidRDefault="000735E0">
      <w:pPr>
        <w:numPr>
          <w:ilvl w:val="0"/>
          <w:numId w:val="16"/>
        </w:numPr>
        <w:pBdr>
          <w:top w:val="nil"/>
          <w:left w:val="nil"/>
          <w:bottom w:val="nil"/>
          <w:right w:val="nil"/>
          <w:between w:val="nil"/>
        </w:pBdr>
        <w:rPr>
          <w:color w:val="000000"/>
        </w:rPr>
      </w:pPr>
      <w:r>
        <w:rPr>
          <w:color w:val="000000"/>
        </w:rPr>
        <w:t>A pupil is running in a corridor or on a stairway in a way in which he/she might have or cause an accident likely to injure her/himself or others;</w:t>
      </w:r>
    </w:p>
    <w:p w14:paraId="75C93668" w14:textId="77777777" w:rsidR="0084781F" w:rsidRDefault="000735E0">
      <w:pPr>
        <w:numPr>
          <w:ilvl w:val="0"/>
          <w:numId w:val="16"/>
        </w:numPr>
        <w:pBdr>
          <w:top w:val="nil"/>
          <w:left w:val="nil"/>
          <w:bottom w:val="nil"/>
          <w:right w:val="nil"/>
          <w:between w:val="nil"/>
        </w:pBdr>
        <w:rPr>
          <w:color w:val="000000"/>
        </w:rPr>
      </w:pPr>
      <w:r>
        <w:rPr>
          <w:color w:val="000000"/>
        </w:rPr>
        <w:t xml:space="preserve">A pupil absconds from a class or tries to leave school (NB this will only apply if a pupil could be at risk if not kept in the classroom or at school). </w:t>
      </w:r>
    </w:p>
    <w:p w14:paraId="43393901" w14:textId="77777777" w:rsidR="0084781F" w:rsidRDefault="0084781F">
      <w:pPr>
        <w:pBdr>
          <w:top w:val="nil"/>
          <w:left w:val="nil"/>
          <w:bottom w:val="nil"/>
          <w:right w:val="nil"/>
          <w:between w:val="nil"/>
        </w:pBdr>
        <w:ind w:left="720"/>
        <w:rPr>
          <w:color w:val="000000"/>
        </w:rPr>
      </w:pPr>
    </w:p>
    <w:p w14:paraId="054CB3B5" w14:textId="77777777" w:rsidR="0084781F" w:rsidRDefault="0084781F">
      <w:pPr>
        <w:ind w:left="360"/>
      </w:pPr>
    </w:p>
    <w:p w14:paraId="6A96E026" w14:textId="77777777" w:rsidR="0084781F" w:rsidRDefault="000735E0">
      <w:r>
        <w:t xml:space="preserve">Examples of situations that fall into the third category are: </w:t>
      </w:r>
    </w:p>
    <w:p w14:paraId="3921F0E4" w14:textId="77777777" w:rsidR="0084781F" w:rsidRDefault="0084781F"/>
    <w:p w14:paraId="6623218F" w14:textId="77777777" w:rsidR="0084781F" w:rsidRDefault="000735E0">
      <w:pPr>
        <w:numPr>
          <w:ilvl w:val="0"/>
          <w:numId w:val="17"/>
        </w:numPr>
        <w:pBdr>
          <w:top w:val="nil"/>
          <w:left w:val="nil"/>
          <w:bottom w:val="nil"/>
          <w:right w:val="nil"/>
          <w:between w:val="nil"/>
        </w:pBdr>
        <w:rPr>
          <w:color w:val="000000"/>
        </w:rPr>
      </w:pPr>
      <w:r>
        <w:rPr>
          <w:color w:val="000000"/>
        </w:rPr>
        <w:t xml:space="preserve">A pupil persistently refuses to obey an order to leave a classroom. </w:t>
      </w:r>
    </w:p>
    <w:p w14:paraId="6CCB56C5" w14:textId="77777777" w:rsidR="0084781F" w:rsidRDefault="000735E0">
      <w:pPr>
        <w:numPr>
          <w:ilvl w:val="0"/>
          <w:numId w:val="17"/>
        </w:numPr>
        <w:pBdr>
          <w:top w:val="nil"/>
          <w:left w:val="nil"/>
          <w:bottom w:val="nil"/>
          <w:right w:val="nil"/>
          <w:between w:val="nil"/>
        </w:pBdr>
        <w:rPr>
          <w:color w:val="000000"/>
        </w:rPr>
      </w:pPr>
      <w:r>
        <w:rPr>
          <w:color w:val="000000"/>
        </w:rPr>
        <w:t xml:space="preserve">A pupil is behaving in such a way that is seriously disrupting a lesson. </w:t>
      </w:r>
    </w:p>
    <w:p w14:paraId="4FCCAC04" w14:textId="77777777" w:rsidR="0084781F" w:rsidRDefault="0084781F"/>
    <w:p w14:paraId="79EFF762" w14:textId="77777777" w:rsidR="0084781F" w:rsidRDefault="0084781F"/>
    <w:p w14:paraId="05F253F4" w14:textId="77777777" w:rsidR="0084781F" w:rsidRDefault="0084781F"/>
    <w:p w14:paraId="3C8B7A1A" w14:textId="77777777" w:rsidR="0084781F" w:rsidRDefault="0084781F"/>
    <w:p w14:paraId="4DD815B4" w14:textId="77777777" w:rsidR="0084781F" w:rsidRDefault="0084781F"/>
    <w:p w14:paraId="75C5878F" w14:textId="77777777" w:rsidR="0084781F" w:rsidRDefault="0084781F"/>
    <w:p w14:paraId="35EE6BBE" w14:textId="77777777" w:rsidR="0084781F" w:rsidRDefault="0084781F"/>
    <w:p w14:paraId="16A815FE" w14:textId="77777777" w:rsidR="0084781F" w:rsidRDefault="0084781F"/>
    <w:p w14:paraId="49606D11" w14:textId="77777777" w:rsidR="0084781F" w:rsidRDefault="0084781F"/>
    <w:p w14:paraId="1344FD12" w14:textId="77777777" w:rsidR="0084781F" w:rsidRDefault="0084781F"/>
    <w:p w14:paraId="58AD517C" w14:textId="77777777" w:rsidR="0084781F" w:rsidRDefault="0084781F"/>
    <w:p w14:paraId="0C1BF9DC" w14:textId="77777777" w:rsidR="0084781F" w:rsidRDefault="0084781F"/>
    <w:p w14:paraId="284D3168" w14:textId="77777777" w:rsidR="0084781F" w:rsidRDefault="0084781F"/>
    <w:p w14:paraId="346D3D5F" w14:textId="77777777" w:rsidR="0084781F" w:rsidRDefault="0084781F"/>
    <w:p w14:paraId="5DD83024" w14:textId="77777777" w:rsidR="0084781F" w:rsidRDefault="0084781F"/>
    <w:p w14:paraId="49BBAB9F" w14:textId="77777777" w:rsidR="0084781F" w:rsidRDefault="0084781F"/>
    <w:p w14:paraId="3FB3C4BC" w14:textId="77777777" w:rsidR="0084781F" w:rsidRDefault="0084781F"/>
    <w:p w14:paraId="6E8F2F32" w14:textId="77777777" w:rsidR="0084781F" w:rsidRDefault="0084781F"/>
    <w:p w14:paraId="06127546" w14:textId="77777777" w:rsidR="0084781F" w:rsidRDefault="0084781F"/>
    <w:p w14:paraId="0D29A552" w14:textId="77777777" w:rsidR="0084781F" w:rsidRDefault="0084781F"/>
    <w:p w14:paraId="11B7F8AF" w14:textId="77777777" w:rsidR="0084781F" w:rsidRDefault="000735E0">
      <w:pPr>
        <w:rPr>
          <w:b/>
        </w:rPr>
      </w:pPr>
      <w:r>
        <w:rPr>
          <w:b/>
        </w:rPr>
        <w:t>Appendix 2 Strategies</w:t>
      </w:r>
    </w:p>
    <w:p w14:paraId="59CC0666" w14:textId="77777777" w:rsidR="0084781F" w:rsidRDefault="000735E0">
      <w:r>
        <w:t xml:space="preserve"> </w:t>
      </w:r>
    </w:p>
    <w:p w14:paraId="031E5312" w14:textId="77777777" w:rsidR="0084781F" w:rsidRDefault="000735E0">
      <w:r>
        <w:t>All staff need to be aware of strategies and techniques for dealing with difficult pupils and steps, which they can take to defuse and calm a situation.</w:t>
      </w:r>
    </w:p>
    <w:p w14:paraId="3D658F1D" w14:textId="77777777" w:rsidR="0084781F" w:rsidRDefault="0084781F"/>
    <w:p w14:paraId="7C302081" w14:textId="77777777" w:rsidR="0084781F" w:rsidRDefault="000735E0">
      <w:pPr>
        <w:numPr>
          <w:ilvl w:val="0"/>
          <w:numId w:val="18"/>
        </w:numPr>
        <w:pBdr>
          <w:top w:val="nil"/>
          <w:left w:val="nil"/>
          <w:bottom w:val="nil"/>
          <w:right w:val="nil"/>
          <w:between w:val="nil"/>
        </w:pBdr>
        <w:rPr>
          <w:color w:val="000000"/>
        </w:rPr>
      </w:pPr>
      <w:r>
        <w:rPr>
          <w:color w:val="000000"/>
        </w:rPr>
        <w:t xml:space="preserve">Move calmly and confidently. </w:t>
      </w:r>
    </w:p>
    <w:p w14:paraId="5D5BE4F4" w14:textId="77777777" w:rsidR="0084781F" w:rsidRDefault="000735E0">
      <w:pPr>
        <w:numPr>
          <w:ilvl w:val="0"/>
          <w:numId w:val="18"/>
        </w:numPr>
        <w:pBdr>
          <w:top w:val="nil"/>
          <w:left w:val="nil"/>
          <w:bottom w:val="nil"/>
          <w:right w:val="nil"/>
          <w:between w:val="nil"/>
        </w:pBdr>
        <w:rPr>
          <w:color w:val="000000"/>
        </w:rPr>
      </w:pPr>
      <w:r>
        <w:rPr>
          <w:color w:val="000000"/>
        </w:rPr>
        <w:t>Make simple, clear statements.</w:t>
      </w:r>
    </w:p>
    <w:p w14:paraId="296B5AA8" w14:textId="77777777" w:rsidR="0084781F" w:rsidRDefault="000735E0">
      <w:pPr>
        <w:numPr>
          <w:ilvl w:val="0"/>
          <w:numId w:val="18"/>
        </w:numPr>
        <w:pBdr>
          <w:top w:val="nil"/>
          <w:left w:val="nil"/>
          <w:bottom w:val="nil"/>
          <w:right w:val="nil"/>
          <w:between w:val="nil"/>
        </w:pBdr>
        <w:rPr>
          <w:color w:val="000000"/>
        </w:rPr>
      </w:pPr>
      <w:r>
        <w:rPr>
          <w:color w:val="000000"/>
        </w:rPr>
        <w:t xml:space="preserve">Intervene early. </w:t>
      </w:r>
    </w:p>
    <w:p w14:paraId="168195BB" w14:textId="77777777" w:rsidR="0084781F" w:rsidRDefault="000735E0">
      <w:pPr>
        <w:numPr>
          <w:ilvl w:val="0"/>
          <w:numId w:val="18"/>
        </w:numPr>
        <w:pBdr>
          <w:top w:val="nil"/>
          <w:left w:val="nil"/>
          <w:bottom w:val="nil"/>
          <w:right w:val="nil"/>
          <w:between w:val="nil"/>
        </w:pBdr>
        <w:rPr>
          <w:color w:val="000000"/>
        </w:rPr>
      </w:pPr>
      <w:r>
        <w:rPr>
          <w:color w:val="000000"/>
        </w:rPr>
        <w:t>Try to maintain eye contact.</w:t>
      </w:r>
    </w:p>
    <w:p w14:paraId="0459F157" w14:textId="77777777" w:rsidR="0084781F" w:rsidRDefault="000735E0">
      <w:pPr>
        <w:numPr>
          <w:ilvl w:val="0"/>
          <w:numId w:val="18"/>
        </w:numPr>
        <w:pBdr>
          <w:top w:val="nil"/>
          <w:left w:val="nil"/>
          <w:bottom w:val="nil"/>
          <w:right w:val="nil"/>
          <w:between w:val="nil"/>
        </w:pBdr>
        <w:rPr>
          <w:color w:val="000000"/>
        </w:rPr>
      </w:pPr>
      <w:r>
        <w:rPr>
          <w:color w:val="000000"/>
        </w:rPr>
        <w:t>If necessary, summon help before the problem escalates.</w:t>
      </w:r>
    </w:p>
    <w:p w14:paraId="098C583F" w14:textId="77777777" w:rsidR="0084781F" w:rsidRDefault="000735E0">
      <w:pPr>
        <w:numPr>
          <w:ilvl w:val="0"/>
          <w:numId w:val="18"/>
        </w:numPr>
        <w:pBdr>
          <w:top w:val="nil"/>
          <w:left w:val="nil"/>
          <w:bottom w:val="nil"/>
          <w:right w:val="nil"/>
          <w:between w:val="nil"/>
        </w:pBdr>
        <w:rPr>
          <w:color w:val="000000"/>
        </w:rPr>
      </w:pPr>
      <w:r>
        <w:rPr>
          <w:color w:val="000000"/>
        </w:rPr>
        <w:t xml:space="preserve">Remove audience from the immediate location. </w:t>
      </w:r>
    </w:p>
    <w:p w14:paraId="682220DB" w14:textId="77777777" w:rsidR="0084781F" w:rsidRDefault="0084781F">
      <w:pPr>
        <w:pBdr>
          <w:top w:val="nil"/>
          <w:left w:val="nil"/>
          <w:bottom w:val="nil"/>
          <w:right w:val="nil"/>
          <w:between w:val="nil"/>
        </w:pBdr>
        <w:ind w:left="720"/>
      </w:pPr>
    </w:p>
    <w:p w14:paraId="005365B4" w14:textId="77777777" w:rsidR="0084781F" w:rsidRDefault="0084781F">
      <w:pPr>
        <w:pBdr>
          <w:top w:val="nil"/>
          <w:left w:val="nil"/>
          <w:bottom w:val="nil"/>
          <w:right w:val="nil"/>
          <w:between w:val="nil"/>
        </w:pBdr>
        <w:ind w:left="720"/>
      </w:pPr>
    </w:p>
    <w:p w14:paraId="1A714C56" w14:textId="77777777" w:rsidR="0084781F" w:rsidRDefault="000735E0">
      <w:pPr>
        <w:pBdr>
          <w:top w:val="nil"/>
          <w:left w:val="nil"/>
          <w:bottom w:val="nil"/>
          <w:right w:val="nil"/>
          <w:between w:val="nil"/>
        </w:pBdr>
        <w:ind w:left="720"/>
        <w:rPr>
          <w:color w:val="000000"/>
        </w:rPr>
      </w:pPr>
      <w:r>
        <w:rPr>
          <w:noProof/>
        </w:rPr>
        <mc:AlternateContent>
          <mc:Choice Requires="wpg">
            <w:drawing>
              <wp:anchor distT="0" distB="0" distL="114300" distR="114300" simplePos="0" relativeHeight="251660288" behindDoc="0" locked="0" layoutInCell="1" hidden="0" allowOverlap="1" wp14:anchorId="1DD36745" wp14:editId="522D74B8">
                <wp:simplePos x="0" y="0"/>
                <wp:positionH relativeFrom="column">
                  <wp:posOffset>-63499</wp:posOffset>
                </wp:positionH>
                <wp:positionV relativeFrom="paragraph">
                  <wp:posOffset>38100</wp:posOffset>
                </wp:positionV>
                <wp:extent cx="5854700" cy="368300"/>
                <wp:effectExtent l="0" t="0" r="0" b="0"/>
                <wp:wrapSquare wrapText="bothSides" distT="0" distB="0" distL="114300" distR="114300"/>
                <wp:docPr id="1696966614" name="Rectangle 1696966614"/>
                <wp:cNvGraphicFramePr/>
                <a:graphic xmlns:a="http://schemas.openxmlformats.org/drawingml/2006/main">
                  <a:graphicData uri="http://schemas.microsoft.com/office/word/2010/wordprocessingShape">
                    <wps:wsp>
                      <wps:cNvSpPr/>
                      <wps:spPr>
                        <a:xfrm>
                          <a:off x="2431350" y="3608550"/>
                          <a:ext cx="5829300" cy="3429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362EAD16" w14:textId="77777777" w:rsidR="0084781F" w:rsidRDefault="000735E0">
                            <w:pPr>
                              <w:jc w:val="center"/>
                              <w:textDirection w:val="btLr"/>
                            </w:pPr>
                            <w:r>
                              <w:rPr>
                                <w:rFonts w:ascii="Arial" w:eastAsia="Arial" w:hAnsi="Arial" w:cs="Arial"/>
                                <w:b/>
                                <w:color w:val="000000"/>
                              </w:rPr>
                              <w:t>There are situations where staff should not intervene without help</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-63499</wp:posOffset>
                </wp:positionH>
                <wp:positionV relativeFrom="paragraph">
                  <wp:posOffset>38100</wp:posOffset>
                </wp:positionV>
                <wp:extent cx="5854700" cy="368300"/>
                <wp:effectExtent b="0" l="0" r="0" t="0"/>
                <wp:wrapSquare wrapText="bothSides" distB="0" distT="0" distL="114300" distR="114300"/>
                <wp:docPr id="1696966614"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854700" cy="368300"/>
                        </a:xfrm>
                        <a:prstGeom prst="rect"/>
                        <a:ln/>
                      </pic:spPr>
                    </pic:pic>
                  </a:graphicData>
                </a:graphic>
              </wp:anchor>
            </w:drawing>
          </mc:Fallback>
        </mc:AlternateContent>
      </w:r>
    </w:p>
    <w:p w14:paraId="078A3D96" w14:textId="77777777" w:rsidR="0084781F" w:rsidRDefault="000735E0">
      <w:r>
        <w:t xml:space="preserve">Assistance should be sought when dealing with: </w:t>
      </w:r>
    </w:p>
    <w:p w14:paraId="5D696A21" w14:textId="77777777" w:rsidR="0084781F" w:rsidRDefault="0084781F"/>
    <w:p w14:paraId="301960B1" w14:textId="77777777" w:rsidR="0084781F" w:rsidRDefault="000735E0">
      <w:pPr>
        <w:numPr>
          <w:ilvl w:val="0"/>
          <w:numId w:val="19"/>
        </w:numPr>
        <w:pBdr>
          <w:top w:val="nil"/>
          <w:left w:val="nil"/>
          <w:bottom w:val="nil"/>
          <w:right w:val="nil"/>
          <w:between w:val="nil"/>
        </w:pBdr>
        <w:rPr>
          <w:color w:val="000000"/>
        </w:rPr>
      </w:pPr>
      <w:r>
        <w:rPr>
          <w:color w:val="000000"/>
        </w:rPr>
        <w:t>A physically large pupil,</w:t>
      </w:r>
    </w:p>
    <w:p w14:paraId="589F3726" w14:textId="77777777" w:rsidR="0084781F" w:rsidRDefault="000735E0">
      <w:pPr>
        <w:numPr>
          <w:ilvl w:val="0"/>
          <w:numId w:val="19"/>
        </w:numPr>
        <w:pBdr>
          <w:top w:val="nil"/>
          <w:left w:val="nil"/>
          <w:bottom w:val="nil"/>
          <w:right w:val="nil"/>
          <w:between w:val="nil"/>
        </w:pBdr>
        <w:rPr>
          <w:color w:val="000000"/>
        </w:rPr>
      </w:pPr>
      <w:r>
        <w:rPr>
          <w:color w:val="000000"/>
        </w:rPr>
        <w:t xml:space="preserve">More than one pupil, or </w:t>
      </w:r>
    </w:p>
    <w:p w14:paraId="6F138644" w14:textId="77777777" w:rsidR="0084781F" w:rsidRDefault="000735E0">
      <w:pPr>
        <w:numPr>
          <w:ilvl w:val="0"/>
          <w:numId w:val="19"/>
        </w:numPr>
        <w:pBdr>
          <w:top w:val="nil"/>
          <w:left w:val="nil"/>
          <w:bottom w:val="nil"/>
          <w:right w:val="nil"/>
          <w:between w:val="nil"/>
        </w:pBdr>
        <w:rPr>
          <w:color w:val="000000"/>
        </w:rPr>
      </w:pPr>
      <w:r>
        <w:rPr>
          <w:color w:val="000000"/>
        </w:rPr>
        <w:t xml:space="preserve">When the member of staff believes that s/he may be at risk of injury. </w:t>
      </w:r>
    </w:p>
    <w:p w14:paraId="5B12DA42" w14:textId="77777777" w:rsidR="0084781F" w:rsidRDefault="0084781F">
      <w:pPr>
        <w:pBdr>
          <w:top w:val="nil"/>
          <w:left w:val="nil"/>
          <w:bottom w:val="nil"/>
          <w:right w:val="nil"/>
          <w:between w:val="nil"/>
        </w:pBdr>
        <w:ind w:left="720"/>
        <w:rPr>
          <w:color w:val="000000"/>
        </w:rPr>
      </w:pPr>
    </w:p>
    <w:p w14:paraId="7D4C040B" w14:textId="77777777" w:rsidR="0084781F" w:rsidRDefault="000735E0">
      <w:r>
        <w:t xml:space="preserve">In those circumstances where the member of staff has decided that it is not appropriate to restrain the pupil without help they should: </w:t>
      </w:r>
    </w:p>
    <w:p w14:paraId="684413AD" w14:textId="77777777" w:rsidR="0084781F" w:rsidRDefault="0084781F"/>
    <w:p w14:paraId="16B3D374" w14:textId="77777777" w:rsidR="0084781F" w:rsidRDefault="000735E0">
      <w:pPr>
        <w:numPr>
          <w:ilvl w:val="0"/>
          <w:numId w:val="19"/>
        </w:numPr>
        <w:pBdr>
          <w:top w:val="nil"/>
          <w:left w:val="nil"/>
          <w:bottom w:val="nil"/>
          <w:right w:val="nil"/>
          <w:between w:val="nil"/>
        </w:pBdr>
        <w:rPr>
          <w:color w:val="000000"/>
        </w:rPr>
      </w:pPr>
      <w:r>
        <w:rPr>
          <w:color w:val="000000"/>
        </w:rPr>
        <w:t>Remove other pupils who might be at risk,</w:t>
      </w:r>
    </w:p>
    <w:p w14:paraId="0BC3C96F" w14:textId="77777777" w:rsidR="0084781F" w:rsidRDefault="000735E0">
      <w:pPr>
        <w:numPr>
          <w:ilvl w:val="0"/>
          <w:numId w:val="19"/>
        </w:numPr>
        <w:pBdr>
          <w:top w:val="nil"/>
          <w:left w:val="nil"/>
          <w:bottom w:val="nil"/>
          <w:right w:val="nil"/>
          <w:between w:val="nil"/>
        </w:pBdr>
        <w:rPr>
          <w:color w:val="000000"/>
        </w:rPr>
      </w:pPr>
      <w:r>
        <w:rPr>
          <w:color w:val="000000"/>
        </w:rPr>
        <w:t>Summon assistance from colleagues,</w:t>
      </w:r>
    </w:p>
    <w:p w14:paraId="711354F4" w14:textId="77777777" w:rsidR="0084781F" w:rsidRDefault="000735E0">
      <w:pPr>
        <w:numPr>
          <w:ilvl w:val="0"/>
          <w:numId w:val="19"/>
        </w:numPr>
        <w:pBdr>
          <w:top w:val="nil"/>
          <w:left w:val="nil"/>
          <w:bottom w:val="nil"/>
          <w:right w:val="nil"/>
          <w:between w:val="nil"/>
        </w:pBdr>
        <w:rPr>
          <w:color w:val="000000"/>
        </w:rPr>
      </w:pPr>
      <w:r>
        <w:rPr>
          <w:color w:val="000000"/>
        </w:rPr>
        <w:t>Where necessary, telephone the police,</w:t>
      </w:r>
    </w:p>
    <w:p w14:paraId="0DAF063C" w14:textId="77777777" w:rsidR="0084781F" w:rsidRDefault="000735E0">
      <w:pPr>
        <w:numPr>
          <w:ilvl w:val="0"/>
          <w:numId w:val="19"/>
        </w:numPr>
        <w:pBdr>
          <w:top w:val="nil"/>
          <w:left w:val="nil"/>
          <w:bottom w:val="nil"/>
          <w:right w:val="nil"/>
          <w:between w:val="nil"/>
        </w:pBdr>
        <w:rPr>
          <w:color w:val="000000"/>
        </w:rPr>
      </w:pPr>
      <w:r>
        <w:rPr>
          <w:color w:val="000000"/>
        </w:rPr>
        <w:t>Inform the pupil(s) that help will be arriving,</w:t>
      </w:r>
    </w:p>
    <w:p w14:paraId="0E8EED5D" w14:textId="77777777" w:rsidR="0084781F" w:rsidRDefault="000735E0">
      <w:pPr>
        <w:numPr>
          <w:ilvl w:val="0"/>
          <w:numId w:val="19"/>
        </w:numPr>
        <w:pBdr>
          <w:top w:val="nil"/>
          <w:left w:val="nil"/>
          <w:bottom w:val="nil"/>
          <w:right w:val="nil"/>
          <w:between w:val="nil"/>
        </w:pBdr>
        <w:rPr>
          <w:color w:val="000000"/>
        </w:rPr>
      </w:pPr>
      <w:r>
        <w:rPr>
          <w:color w:val="000000"/>
        </w:rPr>
        <w:t xml:space="preserve">Until assistance arrives, the member of staff should continue to attempt to defuse the situation orally, and try to prevent the incident from escalating. </w:t>
      </w:r>
    </w:p>
    <w:p w14:paraId="1C34B9CA" w14:textId="77777777" w:rsidR="0084781F" w:rsidRDefault="0084781F">
      <w:pPr>
        <w:pBdr>
          <w:top w:val="nil"/>
          <w:left w:val="nil"/>
          <w:bottom w:val="nil"/>
          <w:right w:val="nil"/>
          <w:between w:val="nil"/>
        </w:pBdr>
        <w:ind w:left="720"/>
        <w:rPr>
          <w:color w:val="000000"/>
        </w:rPr>
      </w:pPr>
    </w:p>
    <w:p w14:paraId="2DC84C48" w14:textId="77777777" w:rsidR="0084781F" w:rsidRDefault="000735E0">
      <w:r>
        <w:t xml:space="preserve">The method of restraint employed must use the minimum force for the minimum time and must observe the following requirements: </w:t>
      </w:r>
    </w:p>
    <w:p w14:paraId="78232E16" w14:textId="77777777" w:rsidR="0084781F" w:rsidRDefault="0084781F"/>
    <w:p w14:paraId="78ABEA37" w14:textId="77777777" w:rsidR="0084781F" w:rsidRDefault="000735E0">
      <w:pPr>
        <w:rPr>
          <w:b/>
        </w:rPr>
      </w:pPr>
      <w:r>
        <w:rPr>
          <w:b/>
        </w:rPr>
        <w:t>Restraint must NOT:</w:t>
      </w:r>
    </w:p>
    <w:p w14:paraId="7645334B" w14:textId="77777777" w:rsidR="0084781F" w:rsidRDefault="0084781F"/>
    <w:p w14:paraId="57CDB310" w14:textId="77777777" w:rsidR="0084781F" w:rsidRDefault="000735E0">
      <w:pPr>
        <w:numPr>
          <w:ilvl w:val="0"/>
          <w:numId w:val="9"/>
        </w:numPr>
        <w:pBdr>
          <w:top w:val="nil"/>
          <w:left w:val="nil"/>
          <w:bottom w:val="nil"/>
          <w:right w:val="nil"/>
          <w:between w:val="nil"/>
        </w:pBdr>
        <w:rPr>
          <w:color w:val="000000"/>
        </w:rPr>
      </w:pPr>
      <w:r>
        <w:rPr>
          <w:color w:val="000000"/>
        </w:rPr>
        <w:t xml:space="preserve">Involve hitting the pupil; </w:t>
      </w:r>
    </w:p>
    <w:p w14:paraId="095B5F88" w14:textId="77777777" w:rsidR="0084781F" w:rsidRDefault="000735E0">
      <w:pPr>
        <w:numPr>
          <w:ilvl w:val="0"/>
          <w:numId w:val="9"/>
        </w:numPr>
        <w:pBdr>
          <w:top w:val="nil"/>
          <w:left w:val="nil"/>
          <w:bottom w:val="nil"/>
          <w:right w:val="nil"/>
          <w:between w:val="nil"/>
        </w:pBdr>
        <w:rPr>
          <w:color w:val="000000"/>
        </w:rPr>
      </w:pPr>
      <w:r>
        <w:rPr>
          <w:color w:val="000000"/>
        </w:rPr>
        <w:t xml:space="preserve">Involve deliberately inflicting pain on the pupil; </w:t>
      </w:r>
    </w:p>
    <w:p w14:paraId="116C9B68" w14:textId="77777777" w:rsidR="0084781F" w:rsidRDefault="000735E0">
      <w:pPr>
        <w:numPr>
          <w:ilvl w:val="0"/>
          <w:numId w:val="9"/>
        </w:numPr>
        <w:pBdr>
          <w:top w:val="nil"/>
          <w:left w:val="nil"/>
          <w:bottom w:val="nil"/>
          <w:right w:val="nil"/>
          <w:between w:val="nil"/>
        </w:pBdr>
        <w:rPr>
          <w:color w:val="000000"/>
        </w:rPr>
      </w:pPr>
      <w:r>
        <w:rPr>
          <w:color w:val="000000"/>
        </w:rPr>
        <w:t xml:space="preserve">Restrict the pupil’s breathing; or involve contact with sexually sensitive areas. </w:t>
      </w:r>
    </w:p>
    <w:p w14:paraId="0E92A4B3" w14:textId="77777777" w:rsidR="0084781F" w:rsidRDefault="0084781F">
      <w:pPr>
        <w:pBdr>
          <w:top w:val="nil"/>
          <w:left w:val="nil"/>
          <w:bottom w:val="nil"/>
          <w:right w:val="nil"/>
          <w:between w:val="nil"/>
        </w:pBdr>
        <w:ind w:left="720"/>
        <w:rPr>
          <w:color w:val="000000"/>
        </w:rPr>
      </w:pPr>
    </w:p>
    <w:p w14:paraId="2AC5182F" w14:textId="77777777" w:rsidR="0084781F" w:rsidRDefault="000735E0">
      <w:r>
        <w:t>During any incident the restrainer should:</w:t>
      </w:r>
    </w:p>
    <w:p w14:paraId="663D7C8B" w14:textId="77777777" w:rsidR="0084781F" w:rsidRDefault="000735E0">
      <w:r>
        <w:lastRenderedPageBreak/>
        <w:t xml:space="preserve"> </w:t>
      </w:r>
    </w:p>
    <w:p w14:paraId="5FDFC68C" w14:textId="77777777" w:rsidR="0084781F" w:rsidRDefault="000735E0">
      <w:pPr>
        <w:numPr>
          <w:ilvl w:val="0"/>
          <w:numId w:val="10"/>
        </w:numPr>
        <w:pBdr>
          <w:top w:val="nil"/>
          <w:left w:val="nil"/>
          <w:bottom w:val="nil"/>
          <w:right w:val="nil"/>
          <w:between w:val="nil"/>
        </w:pBdr>
        <w:rPr>
          <w:color w:val="000000"/>
        </w:rPr>
      </w:pPr>
      <w:r>
        <w:rPr>
          <w:color w:val="000000"/>
        </w:rPr>
        <w:t xml:space="preserve">Offer verbal reassurance to the pupil; </w:t>
      </w:r>
    </w:p>
    <w:p w14:paraId="26D0D1D6" w14:textId="77777777" w:rsidR="0084781F" w:rsidRDefault="000735E0">
      <w:pPr>
        <w:numPr>
          <w:ilvl w:val="0"/>
          <w:numId w:val="10"/>
        </w:numPr>
        <w:pBdr>
          <w:top w:val="nil"/>
          <w:left w:val="nil"/>
          <w:bottom w:val="nil"/>
          <w:right w:val="nil"/>
          <w:between w:val="nil"/>
        </w:pBdr>
        <w:rPr>
          <w:color w:val="000000"/>
        </w:rPr>
      </w:pPr>
      <w:r>
        <w:rPr>
          <w:color w:val="000000"/>
        </w:rPr>
        <w:t>Cause the minimum level of restriction of movement;</w:t>
      </w:r>
    </w:p>
    <w:p w14:paraId="340EC494" w14:textId="77777777" w:rsidR="0084781F" w:rsidRDefault="000735E0">
      <w:pPr>
        <w:numPr>
          <w:ilvl w:val="0"/>
          <w:numId w:val="10"/>
        </w:numPr>
        <w:pBdr>
          <w:top w:val="nil"/>
          <w:left w:val="nil"/>
          <w:bottom w:val="nil"/>
          <w:right w:val="nil"/>
          <w:between w:val="nil"/>
        </w:pBdr>
        <w:rPr>
          <w:color w:val="000000"/>
        </w:rPr>
      </w:pPr>
      <w:r>
        <w:rPr>
          <w:color w:val="000000"/>
        </w:rPr>
        <w:t xml:space="preserve">Reduce the danger of any accidental injury. </w:t>
      </w:r>
    </w:p>
    <w:p w14:paraId="35982055" w14:textId="77777777" w:rsidR="0084781F" w:rsidRDefault="0084781F">
      <w:pPr>
        <w:pBdr>
          <w:top w:val="nil"/>
          <w:left w:val="nil"/>
          <w:bottom w:val="nil"/>
          <w:right w:val="nil"/>
          <w:between w:val="nil"/>
        </w:pBdr>
        <w:ind w:left="720"/>
        <w:rPr>
          <w:color w:val="000000"/>
        </w:rPr>
      </w:pPr>
    </w:p>
    <w:p w14:paraId="281D2A0F" w14:textId="77777777" w:rsidR="0084781F" w:rsidRDefault="0084781F">
      <w:pPr>
        <w:pBdr>
          <w:top w:val="nil"/>
          <w:left w:val="nil"/>
          <w:bottom w:val="nil"/>
          <w:right w:val="nil"/>
          <w:between w:val="nil"/>
        </w:pBdr>
        <w:ind w:left="720"/>
        <w:rPr>
          <w:color w:val="000000"/>
        </w:rPr>
      </w:pPr>
    </w:p>
    <w:p w14:paraId="01E33860" w14:textId="77777777" w:rsidR="0084781F" w:rsidRDefault="000735E0">
      <w:r>
        <w:t xml:space="preserve">Physical intervention can take several forms. It might involve staff: </w:t>
      </w:r>
    </w:p>
    <w:p w14:paraId="04F673D3" w14:textId="77777777" w:rsidR="0084781F" w:rsidRDefault="0084781F"/>
    <w:p w14:paraId="7DC61AED" w14:textId="77777777" w:rsidR="0084781F" w:rsidRDefault="000735E0">
      <w:pPr>
        <w:numPr>
          <w:ilvl w:val="0"/>
          <w:numId w:val="11"/>
        </w:numPr>
        <w:pBdr>
          <w:top w:val="nil"/>
          <w:left w:val="nil"/>
          <w:bottom w:val="nil"/>
          <w:right w:val="nil"/>
          <w:between w:val="nil"/>
        </w:pBdr>
        <w:rPr>
          <w:color w:val="000000"/>
        </w:rPr>
      </w:pPr>
      <w:r>
        <w:rPr>
          <w:color w:val="000000"/>
        </w:rPr>
        <w:t>Physically interposing between pupils;</w:t>
      </w:r>
    </w:p>
    <w:p w14:paraId="3403EC8D" w14:textId="77777777" w:rsidR="0084781F" w:rsidRDefault="000735E0">
      <w:pPr>
        <w:numPr>
          <w:ilvl w:val="0"/>
          <w:numId w:val="11"/>
        </w:numPr>
        <w:pBdr>
          <w:top w:val="nil"/>
          <w:left w:val="nil"/>
          <w:bottom w:val="nil"/>
          <w:right w:val="nil"/>
          <w:between w:val="nil"/>
        </w:pBdr>
        <w:rPr>
          <w:color w:val="000000"/>
        </w:rPr>
      </w:pPr>
      <w:r>
        <w:rPr>
          <w:color w:val="000000"/>
        </w:rPr>
        <w:t xml:space="preserve">Blocking a pupil’s path; </w:t>
      </w:r>
    </w:p>
    <w:p w14:paraId="1596AE86" w14:textId="77777777" w:rsidR="0084781F" w:rsidRDefault="000735E0">
      <w:pPr>
        <w:numPr>
          <w:ilvl w:val="0"/>
          <w:numId w:val="11"/>
        </w:numPr>
        <w:pBdr>
          <w:top w:val="nil"/>
          <w:left w:val="nil"/>
          <w:bottom w:val="nil"/>
          <w:right w:val="nil"/>
          <w:between w:val="nil"/>
        </w:pBdr>
        <w:rPr>
          <w:color w:val="000000"/>
        </w:rPr>
      </w:pPr>
      <w:r>
        <w:rPr>
          <w:color w:val="000000"/>
        </w:rPr>
        <w:t xml:space="preserve">Holding; </w:t>
      </w:r>
    </w:p>
    <w:p w14:paraId="50B2013A" w14:textId="77777777" w:rsidR="0084781F" w:rsidRDefault="000735E0">
      <w:pPr>
        <w:numPr>
          <w:ilvl w:val="0"/>
          <w:numId w:val="11"/>
        </w:numPr>
        <w:pBdr>
          <w:top w:val="nil"/>
          <w:left w:val="nil"/>
          <w:bottom w:val="nil"/>
          <w:right w:val="nil"/>
          <w:between w:val="nil"/>
        </w:pBdr>
        <w:rPr>
          <w:color w:val="000000"/>
        </w:rPr>
      </w:pPr>
      <w:r>
        <w:rPr>
          <w:color w:val="000000"/>
        </w:rPr>
        <w:t xml:space="preserve">Pushing; </w:t>
      </w:r>
    </w:p>
    <w:p w14:paraId="57E5F0E6" w14:textId="77777777" w:rsidR="0084781F" w:rsidRDefault="000735E0">
      <w:pPr>
        <w:numPr>
          <w:ilvl w:val="0"/>
          <w:numId w:val="11"/>
        </w:numPr>
        <w:pBdr>
          <w:top w:val="nil"/>
          <w:left w:val="nil"/>
          <w:bottom w:val="nil"/>
          <w:right w:val="nil"/>
          <w:between w:val="nil"/>
        </w:pBdr>
        <w:rPr>
          <w:color w:val="000000"/>
        </w:rPr>
      </w:pPr>
      <w:r>
        <w:rPr>
          <w:color w:val="000000"/>
        </w:rPr>
        <w:t xml:space="preserve">Pulling; </w:t>
      </w:r>
    </w:p>
    <w:p w14:paraId="2B5797CD" w14:textId="77777777" w:rsidR="0084781F" w:rsidRDefault="000735E0">
      <w:pPr>
        <w:numPr>
          <w:ilvl w:val="0"/>
          <w:numId w:val="11"/>
        </w:numPr>
        <w:pBdr>
          <w:top w:val="nil"/>
          <w:left w:val="nil"/>
          <w:bottom w:val="nil"/>
          <w:right w:val="nil"/>
          <w:between w:val="nil"/>
        </w:pBdr>
        <w:rPr>
          <w:color w:val="000000"/>
        </w:rPr>
      </w:pPr>
      <w:r>
        <w:rPr>
          <w:color w:val="000000"/>
        </w:rPr>
        <w:t xml:space="preserve">Leading a pupil by the hand or arm; </w:t>
      </w:r>
    </w:p>
    <w:p w14:paraId="5A674AB2" w14:textId="77777777" w:rsidR="0084781F" w:rsidRDefault="000735E0">
      <w:pPr>
        <w:numPr>
          <w:ilvl w:val="0"/>
          <w:numId w:val="11"/>
        </w:numPr>
        <w:pBdr>
          <w:top w:val="nil"/>
          <w:left w:val="nil"/>
          <w:bottom w:val="nil"/>
          <w:right w:val="nil"/>
          <w:between w:val="nil"/>
        </w:pBdr>
        <w:rPr>
          <w:color w:val="000000"/>
        </w:rPr>
      </w:pPr>
      <w:r>
        <w:rPr>
          <w:color w:val="000000"/>
        </w:rPr>
        <w:t xml:space="preserve">Shepherding a pupil away by placing a hand in the </w:t>
      </w:r>
      <w:proofErr w:type="spellStart"/>
      <w:r>
        <w:rPr>
          <w:color w:val="000000"/>
        </w:rPr>
        <w:t>centre</w:t>
      </w:r>
      <w:proofErr w:type="spellEnd"/>
      <w:r>
        <w:rPr>
          <w:color w:val="000000"/>
        </w:rPr>
        <w:t xml:space="preserve"> of the back; or </w:t>
      </w:r>
    </w:p>
    <w:p w14:paraId="47A9637C" w14:textId="77777777" w:rsidR="0084781F" w:rsidRDefault="000735E0">
      <w:pPr>
        <w:numPr>
          <w:ilvl w:val="0"/>
          <w:numId w:val="11"/>
        </w:numPr>
        <w:pBdr>
          <w:top w:val="nil"/>
          <w:left w:val="nil"/>
          <w:bottom w:val="nil"/>
          <w:right w:val="nil"/>
          <w:between w:val="nil"/>
        </w:pBdr>
        <w:rPr>
          <w:color w:val="000000"/>
        </w:rPr>
      </w:pPr>
      <w:r>
        <w:rPr>
          <w:color w:val="000000"/>
        </w:rPr>
        <w:t xml:space="preserve">(In extreme circumstances) using more restrictive holds. </w:t>
      </w:r>
    </w:p>
    <w:p w14:paraId="485A5733" w14:textId="77777777" w:rsidR="0084781F" w:rsidRDefault="0084781F">
      <w:pPr>
        <w:pBdr>
          <w:top w:val="nil"/>
          <w:left w:val="nil"/>
          <w:bottom w:val="nil"/>
          <w:right w:val="nil"/>
          <w:between w:val="nil"/>
        </w:pBdr>
        <w:ind w:left="720"/>
        <w:rPr>
          <w:color w:val="000000"/>
        </w:rPr>
      </w:pPr>
    </w:p>
    <w:p w14:paraId="4CD0207C" w14:textId="77777777" w:rsidR="0084781F" w:rsidRDefault="000735E0">
      <w:pPr>
        <w:rPr>
          <w:b/>
        </w:rPr>
      </w:pPr>
      <w:r>
        <w:rPr>
          <w:b/>
        </w:rPr>
        <w:t xml:space="preserve">Some Dos and Don’ts </w:t>
      </w:r>
    </w:p>
    <w:p w14:paraId="677B1088" w14:textId="77777777" w:rsidR="0084781F" w:rsidRDefault="0084781F"/>
    <w:p w14:paraId="7736294A" w14:textId="77777777" w:rsidR="0084781F" w:rsidRDefault="000735E0">
      <w:pPr>
        <w:rPr>
          <w:b/>
        </w:rPr>
      </w:pPr>
      <w:r>
        <w:rPr>
          <w:b/>
        </w:rPr>
        <w:t xml:space="preserve">DO </w:t>
      </w:r>
    </w:p>
    <w:p w14:paraId="73DAEDB2" w14:textId="77777777" w:rsidR="0084781F" w:rsidRDefault="000735E0">
      <w:pPr>
        <w:numPr>
          <w:ilvl w:val="0"/>
          <w:numId w:val="13"/>
        </w:numPr>
        <w:pBdr>
          <w:top w:val="nil"/>
          <w:left w:val="nil"/>
          <w:bottom w:val="nil"/>
          <w:right w:val="nil"/>
          <w:between w:val="nil"/>
        </w:pBdr>
        <w:rPr>
          <w:color w:val="000000"/>
        </w:rPr>
      </w:pPr>
      <w:r>
        <w:rPr>
          <w:color w:val="000000"/>
        </w:rPr>
        <w:t xml:space="preserve">Be aware of any feelings of anger </w:t>
      </w:r>
    </w:p>
    <w:p w14:paraId="30DDC292" w14:textId="77777777" w:rsidR="0084781F" w:rsidRDefault="000735E0">
      <w:pPr>
        <w:numPr>
          <w:ilvl w:val="0"/>
          <w:numId w:val="13"/>
        </w:numPr>
        <w:pBdr>
          <w:top w:val="nil"/>
          <w:left w:val="nil"/>
          <w:bottom w:val="nil"/>
          <w:right w:val="nil"/>
          <w:between w:val="nil"/>
        </w:pBdr>
        <w:rPr>
          <w:color w:val="000000"/>
        </w:rPr>
      </w:pPr>
      <w:r>
        <w:rPr>
          <w:color w:val="000000"/>
        </w:rPr>
        <w:t xml:space="preserve">Summon help </w:t>
      </w:r>
    </w:p>
    <w:p w14:paraId="467E2D16" w14:textId="77777777" w:rsidR="0084781F" w:rsidRDefault="000735E0">
      <w:pPr>
        <w:numPr>
          <w:ilvl w:val="0"/>
          <w:numId w:val="13"/>
        </w:numPr>
        <w:pBdr>
          <w:top w:val="nil"/>
          <w:left w:val="nil"/>
          <w:bottom w:val="nil"/>
          <w:right w:val="nil"/>
          <w:between w:val="nil"/>
        </w:pBdr>
        <w:rPr>
          <w:color w:val="000000"/>
        </w:rPr>
      </w:pPr>
      <w:r>
        <w:rPr>
          <w:color w:val="000000"/>
        </w:rPr>
        <w:t xml:space="preserve">Continue to talk to the pupil in a calm way </w:t>
      </w:r>
    </w:p>
    <w:p w14:paraId="71947ADB" w14:textId="77777777" w:rsidR="0084781F" w:rsidRDefault="000735E0">
      <w:pPr>
        <w:numPr>
          <w:ilvl w:val="0"/>
          <w:numId w:val="13"/>
        </w:numPr>
        <w:pBdr>
          <w:top w:val="nil"/>
          <w:left w:val="nil"/>
          <w:bottom w:val="nil"/>
          <w:right w:val="nil"/>
          <w:between w:val="nil"/>
        </w:pBdr>
        <w:rPr>
          <w:color w:val="000000"/>
        </w:rPr>
      </w:pPr>
      <w:r>
        <w:rPr>
          <w:color w:val="000000"/>
        </w:rPr>
        <w:t xml:space="preserve">Provide a soft surface if possible </w:t>
      </w:r>
    </w:p>
    <w:p w14:paraId="683A29E7" w14:textId="77777777" w:rsidR="0084781F" w:rsidRDefault="000735E0">
      <w:pPr>
        <w:numPr>
          <w:ilvl w:val="0"/>
          <w:numId w:val="13"/>
        </w:numPr>
        <w:pBdr>
          <w:top w:val="nil"/>
          <w:left w:val="nil"/>
          <w:bottom w:val="nil"/>
          <w:right w:val="nil"/>
          <w:between w:val="nil"/>
        </w:pBdr>
        <w:rPr>
          <w:color w:val="000000"/>
        </w:rPr>
      </w:pPr>
      <w:r>
        <w:rPr>
          <w:color w:val="000000"/>
        </w:rPr>
        <w:t xml:space="preserve">Be aware of any accessories worn by you or the pupil </w:t>
      </w:r>
    </w:p>
    <w:p w14:paraId="1A6676FC" w14:textId="77777777" w:rsidR="0084781F" w:rsidRDefault="000735E0">
      <w:pPr>
        <w:numPr>
          <w:ilvl w:val="0"/>
          <w:numId w:val="13"/>
        </w:numPr>
        <w:pBdr>
          <w:top w:val="nil"/>
          <w:left w:val="nil"/>
          <w:bottom w:val="nil"/>
          <w:right w:val="nil"/>
          <w:between w:val="nil"/>
        </w:pBdr>
        <w:rPr>
          <w:color w:val="000000"/>
        </w:rPr>
      </w:pPr>
      <w:r>
        <w:rPr>
          <w:color w:val="000000"/>
        </w:rPr>
        <w:t xml:space="preserve">Hold the pupil’s arms by his/her sides </w:t>
      </w:r>
    </w:p>
    <w:p w14:paraId="67EF62E2" w14:textId="77777777" w:rsidR="0084781F" w:rsidRDefault="0084781F">
      <w:pPr>
        <w:ind w:left="360"/>
      </w:pPr>
    </w:p>
    <w:p w14:paraId="65B160ED" w14:textId="77777777" w:rsidR="0084781F" w:rsidRDefault="0084781F">
      <w:pPr>
        <w:ind w:left="360"/>
      </w:pPr>
    </w:p>
    <w:p w14:paraId="60E0425B" w14:textId="77777777" w:rsidR="0084781F" w:rsidRDefault="000735E0">
      <w:pPr>
        <w:rPr>
          <w:b/>
        </w:rPr>
      </w:pPr>
      <w:r>
        <w:rPr>
          <w:b/>
        </w:rPr>
        <w:t xml:space="preserve">DON’T </w:t>
      </w:r>
    </w:p>
    <w:p w14:paraId="165E8A3B" w14:textId="77777777" w:rsidR="0084781F" w:rsidRDefault="000735E0">
      <w:pPr>
        <w:numPr>
          <w:ilvl w:val="0"/>
          <w:numId w:val="15"/>
        </w:numPr>
        <w:pBdr>
          <w:top w:val="nil"/>
          <w:left w:val="nil"/>
          <w:bottom w:val="nil"/>
          <w:right w:val="nil"/>
          <w:between w:val="nil"/>
        </w:pBdr>
        <w:rPr>
          <w:color w:val="000000"/>
        </w:rPr>
      </w:pPr>
      <w:r>
        <w:rPr>
          <w:color w:val="000000"/>
        </w:rPr>
        <w:t xml:space="preserve">Try to manage on your own </w:t>
      </w:r>
    </w:p>
    <w:p w14:paraId="43E9C5DC" w14:textId="77777777" w:rsidR="0084781F" w:rsidRDefault="000735E0">
      <w:pPr>
        <w:numPr>
          <w:ilvl w:val="0"/>
          <w:numId w:val="15"/>
        </w:numPr>
        <w:pBdr>
          <w:top w:val="nil"/>
          <w:left w:val="nil"/>
          <w:bottom w:val="nil"/>
          <w:right w:val="nil"/>
          <w:between w:val="nil"/>
        </w:pBdr>
        <w:rPr>
          <w:color w:val="000000"/>
        </w:rPr>
      </w:pPr>
      <w:r>
        <w:rPr>
          <w:color w:val="000000"/>
        </w:rPr>
        <w:t xml:space="preserve">Stop talking even if the pupil does not reply </w:t>
      </w:r>
    </w:p>
    <w:p w14:paraId="7A586D3F" w14:textId="77777777" w:rsidR="0084781F" w:rsidRDefault="000735E0">
      <w:pPr>
        <w:numPr>
          <w:ilvl w:val="0"/>
          <w:numId w:val="15"/>
        </w:numPr>
        <w:pBdr>
          <w:top w:val="nil"/>
          <w:left w:val="nil"/>
          <w:bottom w:val="nil"/>
          <w:right w:val="nil"/>
          <w:between w:val="nil"/>
        </w:pBdr>
        <w:rPr>
          <w:color w:val="000000"/>
        </w:rPr>
      </w:pPr>
      <w:r>
        <w:rPr>
          <w:color w:val="000000"/>
        </w:rPr>
        <w:t xml:space="preserve">Straddle the pupil </w:t>
      </w:r>
    </w:p>
    <w:p w14:paraId="2D641268" w14:textId="77777777" w:rsidR="0084781F" w:rsidRDefault="000735E0">
      <w:pPr>
        <w:numPr>
          <w:ilvl w:val="0"/>
          <w:numId w:val="15"/>
        </w:numPr>
        <w:pBdr>
          <w:top w:val="nil"/>
          <w:left w:val="nil"/>
          <w:bottom w:val="nil"/>
          <w:right w:val="nil"/>
          <w:between w:val="nil"/>
        </w:pBdr>
        <w:rPr>
          <w:color w:val="000000"/>
        </w:rPr>
      </w:pPr>
      <w:r>
        <w:rPr>
          <w:color w:val="000000"/>
        </w:rPr>
        <w:t xml:space="preserve">Push arms up the back </w:t>
      </w:r>
    </w:p>
    <w:p w14:paraId="7322F7D2" w14:textId="77777777" w:rsidR="0084781F" w:rsidRDefault="000735E0">
      <w:pPr>
        <w:numPr>
          <w:ilvl w:val="0"/>
          <w:numId w:val="15"/>
        </w:numPr>
        <w:pBdr>
          <w:top w:val="nil"/>
          <w:left w:val="nil"/>
          <w:bottom w:val="nil"/>
          <w:right w:val="nil"/>
          <w:between w:val="nil"/>
        </w:pBdr>
        <w:rPr>
          <w:color w:val="000000"/>
        </w:rPr>
      </w:pPr>
      <w:r>
        <w:rPr>
          <w:color w:val="000000"/>
        </w:rPr>
        <w:t xml:space="preserve">Touch the pupil near the throat or head </w:t>
      </w:r>
    </w:p>
    <w:p w14:paraId="1F8A1D8A" w14:textId="77777777" w:rsidR="0084781F" w:rsidRDefault="000735E0">
      <w:pPr>
        <w:numPr>
          <w:ilvl w:val="0"/>
          <w:numId w:val="15"/>
        </w:numPr>
        <w:pBdr>
          <w:top w:val="nil"/>
          <w:left w:val="nil"/>
          <w:bottom w:val="nil"/>
          <w:right w:val="nil"/>
          <w:between w:val="nil"/>
        </w:pBdr>
        <w:rPr>
          <w:color w:val="000000"/>
        </w:rPr>
      </w:pPr>
      <w:r>
        <w:rPr>
          <w:color w:val="000000"/>
        </w:rPr>
        <w:t>Put pressure on joints</w:t>
      </w:r>
    </w:p>
    <w:p w14:paraId="109C007E" w14:textId="77777777" w:rsidR="0084781F" w:rsidRDefault="0084781F"/>
    <w:p w14:paraId="4BCB8E95" w14:textId="77777777" w:rsidR="0084781F" w:rsidRDefault="0084781F"/>
    <w:p w14:paraId="5B29B56E" w14:textId="77777777" w:rsidR="0084781F" w:rsidRDefault="0084781F"/>
    <w:p w14:paraId="6A222BDA" w14:textId="77777777" w:rsidR="0084781F" w:rsidRDefault="0084781F"/>
    <w:p w14:paraId="3BF943CE" w14:textId="77777777" w:rsidR="0084781F" w:rsidRDefault="0084781F"/>
    <w:p w14:paraId="64AB081B" w14:textId="77777777" w:rsidR="0084781F" w:rsidRDefault="0084781F"/>
    <w:p w14:paraId="1062DE96" w14:textId="77777777" w:rsidR="0084781F" w:rsidRDefault="0084781F"/>
    <w:p w14:paraId="3C01CDC0" w14:textId="77777777" w:rsidR="0084781F" w:rsidRDefault="0084781F"/>
    <w:p w14:paraId="2C3F0D80" w14:textId="77777777" w:rsidR="0084781F" w:rsidRDefault="0084781F"/>
    <w:p w14:paraId="09F5BDAC" w14:textId="77777777" w:rsidR="0084781F" w:rsidRDefault="0084781F"/>
    <w:p w14:paraId="337A1E9E" w14:textId="77777777" w:rsidR="0084781F" w:rsidRDefault="0084781F"/>
    <w:p w14:paraId="6EF5508A" w14:textId="77777777" w:rsidR="0084781F" w:rsidRDefault="0084781F"/>
    <w:p w14:paraId="541FA05D" w14:textId="77777777" w:rsidR="0084781F" w:rsidRDefault="0084781F"/>
    <w:p w14:paraId="5C57EEB8" w14:textId="77777777" w:rsidR="0084781F" w:rsidRDefault="0084781F"/>
    <w:p w14:paraId="346DE801" w14:textId="77777777" w:rsidR="0084781F" w:rsidRDefault="0084781F"/>
    <w:p w14:paraId="776A3C10" w14:textId="77777777" w:rsidR="0084781F" w:rsidRDefault="0084781F"/>
    <w:p w14:paraId="418F1983" w14:textId="77777777" w:rsidR="0084781F" w:rsidRDefault="0084781F"/>
    <w:p w14:paraId="29D29F6B" w14:textId="77777777" w:rsidR="0084781F" w:rsidRDefault="000735E0">
      <w:pPr>
        <w:rPr>
          <w:b/>
        </w:rPr>
      </w:pPr>
      <w:r>
        <w:rPr>
          <w:b/>
        </w:rPr>
        <w:t xml:space="preserve">Appendix 3: Reporting and Recording Pro-forma </w:t>
      </w:r>
    </w:p>
    <w:p w14:paraId="103A83C5" w14:textId="77777777" w:rsidR="0084781F" w:rsidRDefault="0084781F"/>
    <w:tbl>
      <w:tblPr>
        <w:tblStyle w:val="a1"/>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84781F" w14:paraId="6D7402FE" w14:textId="77777777">
        <w:tc>
          <w:tcPr>
            <w:tcW w:w="9010" w:type="dxa"/>
          </w:tcPr>
          <w:p w14:paraId="2FDDE360" w14:textId="77777777" w:rsidR="0084781F" w:rsidRDefault="0084781F">
            <w:pPr>
              <w:jc w:val="center"/>
            </w:pPr>
          </w:p>
          <w:p w14:paraId="6E68A64D" w14:textId="77777777" w:rsidR="0084781F" w:rsidRDefault="000735E0">
            <w:pPr>
              <w:jc w:val="center"/>
            </w:pPr>
            <w:r>
              <w:rPr>
                <w:b/>
              </w:rPr>
              <w:t xml:space="preserve">St Aidan’s Catholic Primary </w:t>
            </w:r>
            <w:proofErr w:type="gramStart"/>
            <w:r>
              <w:rPr>
                <w:b/>
              </w:rPr>
              <w:t>School  –</w:t>
            </w:r>
            <w:proofErr w:type="gramEnd"/>
            <w:r>
              <w:t xml:space="preserve"> Record of physical intervention</w:t>
            </w:r>
          </w:p>
          <w:p w14:paraId="3FC0BC4D" w14:textId="77777777" w:rsidR="0084781F" w:rsidRDefault="0084781F">
            <w:pPr>
              <w:jc w:val="center"/>
            </w:pPr>
          </w:p>
          <w:p w14:paraId="6004B834" w14:textId="77777777" w:rsidR="0084781F" w:rsidRDefault="000735E0">
            <w:pPr>
              <w:rPr>
                <w:b/>
              </w:rPr>
            </w:pPr>
            <w:r>
              <w:rPr>
                <w:b/>
              </w:rPr>
              <w:t xml:space="preserve">Date of incident: Time of incident: </w:t>
            </w:r>
          </w:p>
          <w:p w14:paraId="301B81C0" w14:textId="77777777" w:rsidR="0084781F" w:rsidRDefault="0084781F">
            <w:pPr>
              <w:rPr>
                <w:b/>
              </w:rPr>
            </w:pPr>
          </w:p>
          <w:p w14:paraId="2A4D7AF1" w14:textId="77777777" w:rsidR="0084781F" w:rsidRDefault="000735E0">
            <w:pPr>
              <w:rPr>
                <w:b/>
              </w:rPr>
            </w:pPr>
            <w:r>
              <w:rPr>
                <w:b/>
              </w:rPr>
              <w:t xml:space="preserve">Pupil Name:                                                                D.O.B: </w:t>
            </w:r>
          </w:p>
          <w:p w14:paraId="7972415F" w14:textId="77777777" w:rsidR="0084781F" w:rsidRDefault="0084781F">
            <w:pPr>
              <w:rPr>
                <w:b/>
              </w:rPr>
            </w:pPr>
          </w:p>
          <w:p w14:paraId="2F42C0D7" w14:textId="77777777" w:rsidR="0084781F" w:rsidRDefault="000735E0">
            <w:pPr>
              <w:rPr>
                <w:b/>
              </w:rPr>
            </w:pPr>
            <w:r>
              <w:rPr>
                <w:b/>
              </w:rPr>
              <w:t xml:space="preserve">Member(s) of staff involved: </w:t>
            </w:r>
          </w:p>
          <w:p w14:paraId="2EECBE2A" w14:textId="77777777" w:rsidR="0084781F" w:rsidRDefault="0084781F">
            <w:pPr>
              <w:rPr>
                <w:b/>
              </w:rPr>
            </w:pPr>
          </w:p>
          <w:p w14:paraId="4B4824BA" w14:textId="77777777" w:rsidR="0084781F" w:rsidRDefault="0084781F">
            <w:pPr>
              <w:rPr>
                <w:b/>
              </w:rPr>
            </w:pPr>
          </w:p>
          <w:p w14:paraId="29B5DAC0" w14:textId="77777777" w:rsidR="0084781F" w:rsidRDefault="000735E0">
            <w:pPr>
              <w:rPr>
                <w:b/>
              </w:rPr>
            </w:pPr>
            <w:r>
              <w:rPr>
                <w:b/>
              </w:rPr>
              <w:t xml:space="preserve">Adult witnesses to restraint: </w:t>
            </w:r>
          </w:p>
          <w:p w14:paraId="4095AFCC" w14:textId="77777777" w:rsidR="0084781F" w:rsidRDefault="0084781F">
            <w:pPr>
              <w:rPr>
                <w:b/>
              </w:rPr>
            </w:pPr>
          </w:p>
          <w:p w14:paraId="4985F9DA" w14:textId="77777777" w:rsidR="0084781F" w:rsidRDefault="0084781F">
            <w:pPr>
              <w:rPr>
                <w:b/>
              </w:rPr>
            </w:pPr>
          </w:p>
          <w:p w14:paraId="33CF0ABF" w14:textId="77777777" w:rsidR="0084781F" w:rsidRDefault="000735E0">
            <w:pPr>
              <w:rPr>
                <w:b/>
              </w:rPr>
            </w:pPr>
            <w:r>
              <w:rPr>
                <w:b/>
              </w:rPr>
              <w:t>Pupil witnesses to restraint:</w:t>
            </w:r>
          </w:p>
          <w:p w14:paraId="28DC001A" w14:textId="77777777" w:rsidR="0084781F" w:rsidRDefault="0084781F"/>
          <w:p w14:paraId="1AFCC090" w14:textId="77777777" w:rsidR="0084781F" w:rsidRDefault="0084781F"/>
        </w:tc>
      </w:tr>
      <w:tr w:rsidR="0084781F" w14:paraId="51B660A0" w14:textId="77777777">
        <w:tc>
          <w:tcPr>
            <w:tcW w:w="9010" w:type="dxa"/>
          </w:tcPr>
          <w:p w14:paraId="16A3AA56" w14:textId="77777777" w:rsidR="0084781F" w:rsidRDefault="000735E0">
            <w:r>
              <w:t>Outline of event leading to restraint – including other strategies tried and reasons for using Positive Handling rather than another strategy:</w:t>
            </w:r>
          </w:p>
          <w:p w14:paraId="1FCA53A0" w14:textId="77777777" w:rsidR="0084781F" w:rsidRDefault="0084781F"/>
          <w:p w14:paraId="2FF6E550" w14:textId="77777777" w:rsidR="0084781F" w:rsidRDefault="0084781F"/>
          <w:p w14:paraId="2DC7ECC7" w14:textId="77777777" w:rsidR="0084781F" w:rsidRDefault="0084781F"/>
          <w:p w14:paraId="69D36967" w14:textId="77777777" w:rsidR="0084781F" w:rsidRDefault="0084781F"/>
          <w:p w14:paraId="6E7F8FD3" w14:textId="77777777" w:rsidR="0084781F" w:rsidRDefault="0084781F"/>
          <w:p w14:paraId="2EBD71B6" w14:textId="77777777" w:rsidR="0084781F" w:rsidRDefault="0084781F"/>
          <w:p w14:paraId="34C027DD" w14:textId="77777777" w:rsidR="0084781F" w:rsidRDefault="0084781F"/>
          <w:p w14:paraId="4AC60D78" w14:textId="77777777" w:rsidR="0084781F" w:rsidRDefault="0084781F"/>
          <w:p w14:paraId="2AFF99AC" w14:textId="77777777" w:rsidR="0084781F" w:rsidRDefault="0084781F"/>
          <w:p w14:paraId="2AB73699" w14:textId="77777777" w:rsidR="0084781F" w:rsidRDefault="0084781F"/>
        </w:tc>
      </w:tr>
      <w:tr w:rsidR="0084781F" w14:paraId="220227E4" w14:textId="77777777">
        <w:tc>
          <w:tcPr>
            <w:tcW w:w="9010" w:type="dxa"/>
          </w:tcPr>
          <w:p w14:paraId="5CA5BA2F" w14:textId="77777777" w:rsidR="0084781F" w:rsidRDefault="000735E0">
            <w:r>
              <w:t>Outline of incident of physical intervention (including physical intervention method used):</w:t>
            </w:r>
          </w:p>
          <w:p w14:paraId="5CE471AB" w14:textId="77777777" w:rsidR="0084781F" w:rsidRDefault="0084781F"/>
          <w:p w14:paraId="42E989BC" w14:textId="77777777" w:rsidR="0084781F" w:rsidRDefault="0084781F"/>
          <w:p w14:paraId="1455B842" w14:textId="77777777" w:rsidR="0084781F" w:rsidRDefault="0084781F"/>
          <w:p w14:paraId="378A6FFA" w14:textId="77777777" w:rsidR="0084781F" w:rsidRDefault="0084781F"/>
          <w:p w14:paraId="54F6A5E8" w14:textId="77777777" w:rsidR="0084781F" w:rsidRDefault="0084781F"/>
          <w:p w14:paraId="15479831" w14:textId="77777777" w:rsidR="0084781F" w:rsidRDefault="0084781F"/>
          <w:p w14:paraId="76A63A48" w14:textId="77777777" w:rsidR="0084781F" w:rsidRDefault="0084781F"/>
          <w:p w14:paraId="6216DBFB" w14:textId="77777777" w:rsidR="0084781F" w:rsidRDefault="0084781F"/>
        </w:tc>
      </w:tr>
      <w:tr w:rsidR="0084781F" w14:paraId="6985DC7D" w14:textId="77777777">
        <w:tc>
          <w:tcPr>
            <w:tcW w:w="9010" w:type="dxa"/>
          </w:tcPr>
          <w:p w14:paraId="47C12B65" w14:textId="77777777" w:rsidR="0084781F" w:rsidRDefault="000735E0">
            <w:r>
              <w:t xml:space="preserve">Outcome of restraint: </w:t>
            </w:r>
          </w:p>
          <w:p w14:paraId="58AAAC2A" w14:textId="77777777" w:rsidR="0084781F" w:rsidRDefault="0084781F"/>
          <w:p w14:paraId="269BA55F" w14:textId="77777777" w:rsidR="0084781F" w:rsidRDefault="0084781F"/>
          <w:p w14:paraId="3C23E662" w14:textId="77777777" w:rsidR="0084781F" w:rsidRDefault="0084781F"/>
          <w:p w14:paraId="484A1245" w14:textId="77777777" w:rsidR="0084781F" w:rsidRDefault="0084781F"/>
          <w:p w14:paraId="5CABC4A5" w14:textId="77777777" w:rsidR="0084781F" w:rsidRDefault="0084781F"/>
          <w:p w14:paraId="44A3D724" w14:textId="77777777" w:rsidR="0084781F" w:rsidRDefault="0084781F"/>
          <w:p w14:paraId="5C815AD1" w14:textId="77777777" w:rsidR="0084781F" w:rsidRDefault="0084781F"/>
        </w:tc>
      </w:tr>
      <w:tr w:rsidR="0084781F" w14:paraId="1561AC35" w14:textId="77777777">
        <w:tc>
          <w:tcPr>
            <w:tcW w:w="9010" w:type="dxa"/>
          </w:tcPr>
          <w:p w14:paraId="4F689C13" w14:textId="77777777" w:rsidR="0084781F" w:rsidRDefault="000735E0">
            <w:r>
              <w:lastRenderedPageBreak/>
              <w:t>Description of any injury(</w:t>
            </w:r>
            <w:proofErr w:type="spellStart"/>
            <w:r>
              <w:t>ies</w:t>
            </w:r>
            <w:proofErr w:type="spellEnd"/>
            <w:r>
              <w:t>) sustained by injured pupil and any subsequent treatment:</w:t>
            </w:r>
          </w:p>
          <w:p w14:paraId="7B38579F" w14:textId="77777777" w:rsidR="0084781F" w:rsidRDefault="0084781F"/>
          <w:p w14:paraId="3B865CFB" w14:textId="77777777" w:rsidR="0084781F" w:rsidRDefault="0084781F"/>
          <w:p w14:paraId="2CA9EA84" w14:textId="77777777" w:rsidR="0084781F" w:rsidRDefault="0084781F"/>
          <w:p w14:paraId="0D96A1EC" w14:textId="77777777" w:rsidR="0084781F" w:rsidRDefault="0084781F"/>
          <w:p w14:paraId="66CE97A6" w14:textId="77777777" w:rsidR="0084781F" w:rsidRDefault="0084781F"/>
          <w:p w14:paraId="1E9CAEFF" w14:textId="77777777" w:rsidR="0084781F" w:rsidRDefault="0084781F"/>
          <w:p w14:paraId="7BF2317E" w14:textId="77777777" w:rsidR="0084781F" w:rsidRDefault="0084781F"/>
        </w:tc>
      </w:tr>
      <w:tr w:rsidR="0084781F" w14:paraId="1287192D" w14:textId="77777777">
        <w:tc>
          <w:tcPr>
            <w:tcW w:w="9010" w:type="dxa"/>
          </w:tcPr>
          <w:p w14:paraId="5F18236D" w14:textId="77777777" w:rsidR="0084781F" w:rsidRDefault="000735E0">
            <w:pPr>
              <w:rPr>
                <w:b/>
              </w:rPr>
            </w:pPr>
            <w:r>
              <w:rPr>
                <w:b/>
              </w:rPr>
              <w:t xml:space="preserve">Date parent/carer informed of incident:              Time: </w:t>
            </w:r>
          </w:p>
          <w:p w14:paraId="3C13F2F3" w14:textId="77777777" w:rsidR="0084781F" w:rsidRDefault="0084781F">
            <w:pPr>
              <w:rPr>
                <w:b/>
              </w:rPr>
            </w:pPr>
          </w:p>
          <w:p w14:paraId="645C32C3" w14:textId="77777777" w:rsidR="0084781F" w:rsidRDefault="000735E0">
            <w:pPr>
              <w:rPr>
                <w:b/>
              </w:rPr>
            </w:pPr>
            <w:r>
              <w:rPr>
                <w:b/>
              </w:rPr>
              <w:t>By whom informed:</w:t>
            </w:r>
          </w:p>
          <w:p w14:paraId="40143E8D" w14:textId="77777777" w:rsidR="0084781F" w:rsidRDefault="0084781F">
            <w:pPr>
              <w:rPr>
                <w:b/>
              </w:rPr>
            </w:pPr>
          </w:p>
          <w:p w14:paraId="63B08DA6" w14:textId="77777777" w:rsidR="0084781F" w:rsidRDefault="000735E0">
            <w:pPr>
              <w:rPr>
                <w:b/>
              </w:rPr>
            </w:pPr>
            <w:r>
              <w:rPr>
                <w:b/>
              </w:rPr>
              <w:t>Outline of parent/carer response:</w:t>
            </w:r>
          </w:p>
          <w:p w14:paraId="0736FEC3" w14:textId="77777777" w:rsidR="0084781F" w:rsidRDefault="0084781F">
            <w:pPr>
              <w:rPr>
                <w:b/>
              </w:rPr>
            </w:pPr>
          </w:p>
          <w:p w14:paraId="63D83011" w14:textId="77777777" w:rsidR="0084781F" w:rsidRDefault="0084781F">
            <w:pPr>
              <w:rPr>
                <w:b/>
              </w:rPr>
            </w:pPr>
          </w:p>
          <w:p w14:paraId="77B8E2F9" w14:textId="77777777" w:rsidR="0084781F" w:rsidRDefault="0084781F">
            <w:pPr>
              <w:rPr>
                <w:b/>
              </w:rPr>
            </w:pPr>
          </w:p>
          <w:p w14:paraId="0AE872C1" w14:textId="77777777" w:rsidR="0084781F" w:rsidRDefault="0084781F">
            <w:pPr>
              <w:rPr>
                <w:b/>
              </w:rPr>
            </w:pPr>
          </w:p>
        </w:tc>
      </w:tr>
      <w:tr w:rsidR="0084781F" w14:paraId="6F08EA56" w14:textId="77777777">
        <w:tc>
          <w:tcPr>
            <w:tcW w:w="9010" w:type="dxa"/>
          </w:tcPr>
          <w:p w14:paraId="63DD9CA0" w14:textId="77777777" w:rsidR="0084781F" w:rsidRDefault="000735E0">
            <w:pPr>
              <w:rPr>
                <w:b/>
              </w:rPr>
            </w:pPr>
            <w:r>
              <w:rPr>
                <w:b/>
              </w:rPr>
              <w:t xml:space="preserve">Signature of staff completing report:                            Date: </w:t>
            </w:r>
          </w:p>
          <w:p w14:paraId="47CE98B1" w14:textId="77777777" w:rsidR="0084781F" w:rsidRDefault="0084781F">
            <w:pPr>
              <w:rPr>
                <w:b/>
              </w:rPr>
            </w:pPr>
          </w:p>
          <w:p w14:paraId="5BC48DB9" w14:textId="77777777" w:rsidR="0084781F" w:rsidRDefault="000735E0">
            <w:pPr>
              <w:rPr>
                <w:b/>
              </w:rPr>
            </w:pPr>
            <w:r>
              <w:rPr>
                <w:b/>
              </w:rPr>
              <w:t xml:space="preserve">Signature of Teacher-in-charge:                                     Date: </w:t>
            </w:r>
          </w:p>
          <w:p w14:paraId="1E7DE0BB" w14:textId="77777777" w:rsidR="0084781F" w:rsidRDefault="0084781F">
            <w:pPr>
              <w:rPr>
                <w:b/>
              </w:rPr>
            </w:pPr>
          </w:p>
          <w:p w14:paraId="5E231656" w14:textId="77777777" w:rsidR="0084781F" w:rsidRDefault="000735E0">
            <w:pPr>
              <w:rPr>
                <w:b/>
              </w:rPr>
            </w:pPr>
            <w:r>
              <w:rPr>
                <w:b/>
              </w:rPr>
              <w:t>Signature of SLT member                                                 Date:</w:t>
            </w:r>
          </w:p>
          <w:p w14:paraId="031CC81F" w14:textId="77777777" w:rsidR="0084781F" w:rsidRDefault="0084781F">
            <w:pPr>
              <w:rPr>
                <w:b/>
              </w:rPr>
            </w:pPr>
          </w:p>
          <w:p w14:paraId="02360FCD" w14:textId="77777777" w:rsidR="0084781F" w:rsidRDefault="0084781F">
            <w:pPr>
              <w:rPr>
                <w:b/>
              </w:rPr>
            </w:pPr>
          </w:p>
        </w:tc>
      </w:tr>
      <w:tr w:rsidR="0084781F" w14:paraId="432ACD8D" w14:textId="77777777">
        <w:tc>
          <w:tcPr>
            <w:tcW w:w="9010" w:type="dxa"/>
          </w:tcPr>
          <w:p w14:paraId="4412E54A" w14:textId="77777777" w:rsidR="0084781F" w:rsidRDefault="000735E0">
            <w:r>
              <w:t>Brief description of any subsequent inquiry/complaint or action:</w:t>
            </w:r>
          </w:p>
          <w:p w14:paraId="23F32A6A" w14:textId="77777777" w:rsidR="0084781F" w:rsidRDefault="0084781F"/>
          <w:p w14:paraId="42AEF8E1" w14:textId="77777777" w:rsidR="0084781F" w:rsidRDefault="0084781F"/>
          <w:p w14:paraId="4D8E9772" w14:textId="77777777" w:rsidR="0084781F" w:rsidRDefault="0084781F"/>
          <w:p w14:paraId="7254C3BB" w14:textId="77777777" w:rsidR="0084781F" w:rsidRDefault="0084781F"/>
          <w:p w14:paraId="38E5DC8A" w14:textId="77777777" w:rsidR="0084781F" w:rsidRDefault="0084781F"/>
          <w:p w14:paraId="654A5A7F" w14:textId="77777777" w:rsidR="0084781F" w:rsidRDefault="0084781F"/>
          <w:p w14:paraId="707E9519" w14:textId="77777777" w:rsidR="0084781F" w:rsidRDefault="0084781F"/>
        </w:tc>
      </w:tr>
    </w:tbl>
    <w:p w14:paraId="5C1C8299" w14:textId="77777777" w:rsidR="0084781F" w:rsidRDefault="0084781F">
      <w:pPr>
        <w:rPr>
          <w:rFonts w:ascii="Arial" w:eastAsia="Arial" w:hAnsi="Arial" w:cs="Arial"/>
          <w:b/>
        </w:rPr>
      </w:pPr>
    </w:p>
    <w:p w14:paraId="4CCB0265" w14:textId="77777777" w:rsidR="0084781F" w:rsidRDefault="0084781F">
      <w:pPr>
        <w:rPr>
          <w:rFonts w:ascii="Arial" w:eastAsia="Arial" w:hAnsi="Arial" w:cs="Arial"/>
          <w:b/>
        </w:rPr>
      </w:pPr>
    </w:p>
    <w:p w14:paraId="2327BC3A" w14:textId="77777777" w:rsidR="0084781F" w:rsidRDefault="0084781F">
      <w:pPr>
        <w:rPr>
          <w:rFonts w:ascii="Arial" w:eastAsia="Arial" w:hAnsi="Arial" w:cs="Arial"/>
        </w:rPr>
      </w:pPr>
    </w:p>
    <w:p w14:paraId="466CC740" w14:textId="77777777" w:rsidR="0084781F" w:rsidRDefault="0084781F">
      <w:pPr>
        <w:rPr>
          <w:rFonts w:ascii="Arial" w:eastAsia="Arial" w:hAnsi="Arial" w:cs="Arial"/>
        </w:rPr>
      </w:pPr>
    </w:p>
    <w:sectPr w:rsidR="0084781F">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AA9"/>
    <w:multiLevelType w:val="multilevel"/>
    <w:tmpl w:val="47E2F7EC"/>
    <w:lvl w:ilvl="0">
      <w:start w:val="1"/>
      <w:numFmt w:val="decimal"/>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A65A4C"/>
    <w:multiLevelType w:val="multilevel"/>
    <w:tmpl w:val="BE3EDF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4E6B77"/>
    <w:multiLevelType w:val="multilevel"/>
    <w:tmpl w:val="F41A1D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FF029B"/>
    <w:multiLevelType w:val="multilevel"/>
    <w:tmpl w:val="4ECC5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E63293"/>
    <w:multiLevelType w:val="multilevel"/>
    <w:tmpl w:val="E70A10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5E47146"/>
    <w:multiLevelType w:val="multilevel"/>
    <w:tmpl w:val="C80AC1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CD0AD0"/>
    <w:multiLevelType w:val="multilevel"/>
    <w:tmpl w:val="F892B04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B411ACB"/>
    <w:multiLevelType w:val="multilevel"/>
    <w:tmpl w:val="413C2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EB04956"/>
    <w:multiLevelType w:val="multilevel"/>
    <w:tmpl w:val="7E6C8E28"/>
    <w:lvl w:ilvl="0">
      <w:start w:val="1"/>
      <w:numFmt w:val="decimal"/>
      <w:lvlText w:val="%1"/>
      <w:lvlJc w:val="left"/>
      <w:pPr>
        <w:ind w:left="400" w:hanging="400"/>
      </w:pPr>
      <w:rPr>
        <w:b/>
      </w:rPr>
    </w:lvl>
    <w:lvl w:ilvl="1">
      <w:start w:val="1"/>
      <w:numFmt w:val="decimal"/>
      <w:lvlText w:val="%1.%2"/>
      <w:lvlJc w:val="left"/>
      <w:pPr>
        <w:ind w:left="1120" w:hanging="400"/>
      </w:pPr>
      <w:rPr>
        <w:b/>
      </w:rPr>
    </w:lvl>
    <w:lvl w:ilvl="2">
      <w:start w:val="1"/>
      <w:numFmt w:val="decimal"/>
      <w:lvlText w:val="%1.%2.%3"/>
      <w:lvlJc w:val="left"/>
      <w:pPr>
        <w:ind w:left="2160" w:hanging="720"/>
      </w:pPr>
      <w:rPr>
        <w:b/>
      </w:rPr>
    </w:lvl>
    <w:lvl w:ilvl="3">
      <w:start w:val="1"/>
      <w:numFmt w:val="decimal"/>
      <w:lvlText w:val="%1.%2.%3.%4"/>
      <w:lvlJc w:val="left"/>
      <w:pPr>
        <w:ind w:left="3240" w:hanging="1080"/>
      </w:pPr>
      <w:rPr>
        <w:b/>
      </w:rPr>
    </w:lvl>
    <w:lvl w:ilvl="4">
      <w:start w:val="1"/>
      <w:numFmt w:val="decimal"/>
      <w:lvlText w:val="%1.%2.%3.%4.%5"/>
      <w:lvlJc w:val="left"/>
      <w:pPr>
        <w:ind w:left="3960" w:hanging="1080"/>
      </w:pPr>
      <w:rPr>
        <w:b/>
      </w:rPr>
    </w:lvl>
    <w:lvl w:ilvl="5">
      <w:start w:val="1"/>
      <w:numFmt w:val="decimal"/>
      <w:lvlText w:val="%1.%2.%3.%4.%5.%6"/>
      <w:lvlJc w:val="left"/>
      <w:pPr>
        <w:ind w:left="5040" w:hanging="1440"/>
      </w:pPr>
      <w:rPr>
        <w:b/>
      </w:rPr>
    </w:lvl>
    <w:lvl w:ilvl="6">
      <w:start w:val="1"/>
      <w:numFmt w:val="decimal"/>
      <w:lvlText w:val="%1.%2.%3.%4.%5.%6.%7"/>
      <w:lvlJc w:val="left"/>
      <w:pPr>
        <w:ind w:left="5760" w:hanging="1440"/>
      </w:pPr>
      <w:rPr>
        <w:b/>
      </w:rPr>
    </w:lvl>
    <w:lvl w:ilvl="7">
      <w:start w:val="1"/>
      <w:numFmt w:val="decimal"/>
      <w:lvlText w:val="%1.%2.%3.%4.%5.%6.%7.%8"/>
      <w:lvlJc w:val="left"/>
      <w:pPr>
        <w:ind w:left="6840" w:hanging="1800"/>
      </w:pPr>
      <w:rPr>
        <w:b/>
      </w:rPr>
    </w:lvl>
    <w:lvl w:ilvl="8">
      <w:start w:val="1"/>
      <w:numFmt w:val="decimal"/>
      <w:lvlText w:val="%1.%2.%3.%4.%5.%6.%7.%8.%9"/>
      <w:lvlJc w:val="left"/>
      <w:pPr>
        <w:ind w:left="7560" w:hanging="1800"/>
      </w:pPr>
      <w:rPr>
        <w:b/>
      </w:rPr>
    </w:lvl>
  </w:abstractNum>
  <w:abstractNum w:abstractNumId="9" w15:restartNumberingAfterBreak="0">
    <w:nsid w:val="320524C2"/>
    <w:multiLevelType w:val="multilevel"/>
    <w:tmpl w:val="A4ACF6A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37643083"/>
    <w:multiLevelType w:val="multilevel"/>
    <w:tmpl w:val="A8BCE6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94413B2"/>
    <w:multiLevelType w:val="multilevel"/>
    <w:tmpl w:val="ACC0D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EC5DC9"/>
    <w:multiLevelType w:val="multilevel"/>
    <w:tmpl w:val="4C3885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53710E5"/>
    <w:multiLevelType w:val="multilevel"/>
    <w:tmpl w:val="CA70C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908085D"/>
    <w:multiLevelType w:val="multilevel"/>
    <w:tmpl w:val="FCCE29D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4BB066F7"/>
    <w:multiLevelType w:val="multilevel"/>
    <w:tmpl w:val="CE44B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C632F05"/>
    <w:multiLevelType w:val="multilevel"/>
    <w:tmpl w:val="08A889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506338"/>
    <w:multiLevelType w:val="multilevel"/>
    <w:tmpl w:val="29C4CF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A397E58"/>
    <w:multiLevelType w:val="multilevel"/>
    <w:tmpl w:val="895E4D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635743A6"/>
    <w:multiLevelType w:val="multilevel"/>
    <w:tmpl w:val="EE2482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63142E8"/>
    <w:multiLevelType w:val="multilevel"/>
    <w:tmpl w:val="E5EA08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6A3391E"/>
    <w:multiLevelType w:val="multilevel"/>
    <w:tmpl w:val="E07C70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7DE728D"/>
    <w:multiLevelType w:val="multilevel"/>
    <w:tmpl w:val="A2BA41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BC77063"/>
    <w:multiLevelType w:val="multilevel"/>
    <w:tmpl w:val="B39854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06474F1"/>
    <w:multiLevelType w:val="multilevel"/>
    <w:tmpl w:val="285EE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E037D2A"/>
    <w:multiLevelType w:val="multilevel"/>
    <w:tmpl w:val="02DCF7C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40587495">
    <w:abstractNumId w:val="12"/>
  </w:num>
  <w:num w:numId="2" w16cid:durableId="578834898">
    <w:abstractNumId w:val="1"/>
  </w:num>
  <w:num w:numId="3" w16cid:durableId="537858356">
    <w:abstractNumId w:val="8"/>
  </w:num>
  <w:num w:numId="4" w16cid:durableId="2134710833">
    <w:abstractNumId w:val="6"/>
  </w:num>
  <w:num w:numId="5" w16cid:durableId="972905692">
    <w:abstractNumId w:val="18"/>
  </w:num>
  <w:num w:numId="6" w16cid:durableId="2099717910">
    <w:abstractNumId w:val="17"/>
  </w:num>
  <w:num w:numId="7" w16cid:durableId="385841916">
    <w:abstractNumId w:val="2"/>
  </w:num>
  <w:num w:numId="8" w16cid:durableId="2074355792">
    <w:abstractNumId w:val="7"/>
  </w:num>
  <w:num w:numId="9" w16cid:durableId="1131560541">
    <w:abstractNumId w:val="15"/>
  </w:num>
  <w:num w:numId="10" w16cid:durableId="1547984458">
    <w:abstractNumId w:val="21"/>
  </w:num>
  <w:num w:numId="11" w16cid:durableId="1551914593">
    <w:abstractNumId w:val="3"/>
  </w:num>
  <w:num w:numId="12" w16cid:durableId="336421420">
    <w:abstractNumId w:val="25"/>
  </w:num>
  <w:num w:numId="13" w16cid:durableId="1014114365">
    <w:abstractNumId w:val="23"/>
  </w:num>
  <w:num w:numId="14" w16cid:durableId="1869178688">
    <w:abstractNumId w:val="9"/>
  </w:num>
  <w:num w:numId="15" w16cid:durableId="1804883196">
    <w:abstractNumId w:val="20"/>
  </w:num>
  <w:num w:numId="16" w16cid:durableId="6175632">
    <w:abstractNumId w:val="11"/>
  </w:num>
  <w:num w:numId="17" w16cid:durableId="221065108">
    <w:abstractNumId w:val="19"/>
  </w:num>
  <w:num w:numId="18" w16cid:durableId="256866123">
    <w:abstractNumId w:val="10"/>
  </w:num>
  <w:num w:numId="19" w16cid:durableId="501429340">
    <w:abstractNumId w:val="13"/>
  </w:num>
  <w:num w:numId="20" w16cid:durableId="2046129126">
    <w:abstractNumId w:val="16"/>
  </w:num>
  <w:num w:numId="21" w16cid:durableId="1746369212">
    <w:abstractNumId w:val="14"/>
  </w:num>
  <w:num w:numId="22" w16cid:durableId="1877815991">
    <w:abstractNumId w:val="5"/>
  </w:num>
  <w:num w:numId="23" w16cid:durableId="2016491649">
    <w:abstractNumId w:val="0"/>
  </w:num>
  <w:num w:numId="24" w16cid:durableId="824128389">
    <w:abstractNumId w:val="22"/>
  </w:num>
  <w:num w:numId="25" w16cid:durableId="99883470">
    <w:abstractNumId w:val="24"/>
  </w:num>
  <w:num w:numId="26" w16cid:durableId="255484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81F"/>
    <w:rsid w:val="000735E0"/>
    <w:rsid w:val="002176AE"/>
    <w:rsid w:val="0084781F"/>
    <w:rsid w:val="00BE0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448A7"/>
  <w15:docId w15:val="{62C742E0-0436-415E-BCDB-A6E8C474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A2944"/>
    <w:pPr>
      <w:ind w:left="720"/>
      <w:contextualSpacing/>
    </w:pPr>
  </w:style>
  <w:style w:type="table" w:styleId="TableGrid">
    <w:name w:val="Table Grid"/>
    <w:basedOn w:val="TableNormal"/>
    <w:uiPriority w:val="39"/>
    <w:rsid w:val="00BA2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6F6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A4A"/>
    <w:rPr>
      <w:rFonts w:ascii="Segoe UI" w:hAnsi="Segoe UI" w:cs="Segoe UI"/>
      <w:sz w:val="18"/>
      <w:szCs w:val="18"/>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7JGIDGM755/EFKScnjFgO9cOow==">CgMxLjAyCGguZ2pkZ3hzOAByITEyYnlTeVBLVldfU1BpOThVUTNSZXJqeW1FdnJtcjV4Yg==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2977</Words>
  <Characters>16973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Clennell</dc:creator>
  <cp:lastModifiedBy>Laura Jobling</cp:lastModifiedBy>
  <cp:revision>2</cp:revision>
  <dcterms:created xsi:type="dcterms:W3CDTF">2025-10-06T12:51:00Z</dcterms:created>
  <dcterms:modified xsi:type="dcterms:W3CDTF">2025-10-06T12:51:00Z</dcterms:modified>
</cp:coreProperties>
</file>