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BD4B8" w14:textId="77777777" w:rsidR="008351E2" w:rsidRDefault="008351E2" w:rsidP="008351E2">
      <w:pPr>
        <w:tabs>
          <w:tab w:val="center" w:pos="4513"/>
          <w:tab w:val="left" w:pos="5070"/>
          <w:tab w:val="right" w:pos="9026"/>
        </w:tabs>
        <w:spacing w:line="240" w:lineRule="auto"/>
        <w:jc w:val="center"/>
        <w:rPr>
          <w:rFonts w:ascii="Century Gothic" w:eastAsia="Calibri" w:hAnsi="Century Gothic" w:cs="Arial"/>
          <w:b/>
          <w:sz w:val="40"/>
          <w:lang w:val="en-GB"/>
        </w:rPr>
      </w:pPr>
      <w:bookmarkStart w:id="0" w:name="_GoBack"/>
      <w:bookmarkEnd w:id="0"/>
    </w:p>
    <w:p w14:paraId="630C5269" w14:textId="77777777" w:rsidR="008351E2" w:rsidRDefault="008351E2" w:rsidP="008351E2">
      <w:pPr>
        <w:tabs>
          <w:tab w:val="center" w:pos="4513"/>
          <w:tab w:val="left" w:pos="5070"/>
          <w:tab w:val="right" w:pos="9026"/>
        </w:tabs>
        <w:spacing w:line="240" w:lineRule="auto"/>
        <w:jc w:val="center"/>
        <w:rPr>
          <w:rFonts w:ascii="Century Gothic" w:eastAsia="Calibri" w:hAnsi="Century Gothic" w:cs="Arial"/>
          <w:b/>
          <w:sz w:val="40"/>
          <w:lang w:val="en-GB"/>
        </w:rPr>
      </w:pPr>
    </w:p>
    <w:p w14:paraId="6AC26F7E" w14:textId="77777777" w:rsidR="008351E2" w:rsidRDefault="008351E2" w:rsidP="008351E2">
      <w:pPr>
        <w:tabs>
          <w:tab w:val="center" w:pos="4513"/>
          <w:tab w:val="left" w:pos="5070"/>
          <w:tab w:val="right" w:pos="9026"/>
        </w:tabs>
        <w:spacing w:line="240" w:lineRule="auto"/>
        <w:jc w:val="center"/>
        <w:rPr>
          <w:rFonts w:ascii="Century Gothic" w:eastAsia="Calibri" w:hAnsi="Century Gothic" w:cs="Arial"/>
          <w:b/>
          <w:sz w:val="40"/>
          <w:lang w:val="en-GB"/>
        </w:rPr>
      </w:pPr>
    </w:p>
    <w:p w14:paraId="403C1D73" w14:textId="77777777" w:rsidR="005B1D6A" w:rsidRPr="0017686A" w:rsidRDefault="005B1D6A" w:rsidP="008351E2">
      <w:pPr>
        <w:tabs>
          <w:tab w:val="center" w:pos="4513"/>
          <w:tab w:val="left" w:pos="5070"/>
          <w:tab w:val="right" w:pos="9026"/>
        </w:tabs>
        <w:spacing w:line="240" w:lineRule="auto"/>
        <w:jc w:val="center"/>
        <w:rPr>
          <w:rFonts w:ascii="Century Gothic" w:eastAsia="Calibri" w:hAnsi="Century Gothic" w:cs="Arial"/>
          <w:b/>
          <w:sz w:val="40"/>
          <w:lang w:val="en-GB"/>
        </w:rPr>
      </w:pPr>
      <w:r w:rsidRPr="0017686A">
        <w:rPr>
          <w:rFonts w:ascii="Century Gothic" w:eastAsia="Calibri" w:hAnsi="Century Gothic" w:cs="Arial"/>
          <w:b/>
          <w:sz w:val="40"/>
          <w:lang w:val="en-GB"/>
        </w:rPr>
        <w:t>St. Aidan’s Catholic Primary School</w:t>
      </w:r>
    </w:p>
    <w:p w14:paraId="5D429519" w14:textId="77777777" w:rsidR="005B1D6A" w:rsidRPr="0017686A" w:rsidRDefault="005B1D6A" w:rsidP="008351E2">
      <w:pPr>
        <w:tabs>
          <w:tab w:val="center" w:pos="4513"/>
          <w:tab w:val="left" w:pos="5070"/>
          <w:tab w:val="right" w:pos="9026"/>
        </w:tabs>
        <w:spacing w:line="240" w:lineRule="auto"/>
        <w:rPr>
          <w:rFonts w:ascii="Century Gothic" w:hAnsi="Century Gothic"/>
          <w:b/>
          <w:bCs/>
          <w:lang w:val="en-GB"/>
        </w:rPr>
      </w:pPr>
    </w:p>
    <w:p w14:paraId="5E5ED57E" w14:textId="77777777" w:rsidR="005B1D6A" w:rsidRPr="0017686A" w:rsidRDefault="005B1D6A" w:rsidP="008351E2">
      <w:pPr>
        <w:tabs>
          <w:tab w:val="center" w:pos="4513"/>
          <w:tab w:val="right" w:pos="9026"/>
        </w:tabs>
        <w:spacing w:line="240" w:lineRule="auto"/>
        <w:rPr>
          <w:rFonts w:ascii="Century Gothic" w:hAnsi="Century Gothic"/>
          <w:lang w:val="en-GB"/>
        </w:rPr>
      </w:pPr>
    </w:p>
    <w:p w14:paraId="773134D0" w14:textId="77777777" w:rsidR="005B1D6A" w:rsidRPr="0017686A" w:rsidRDefault="005B1D6A" w:rsidP="008351E2">
      <w:pPr>
        <w:tabs>
          <w:tab w:val="center" w:pos="4513"/>
          <w:tab w:val="right" w:pos="9026"/>
        </w:tabs>
        <w:spacing w:line="240" w:lineRule="auto"/>
        <w:rPr>
          <w:rFonts w:ascii="Century Gothic" w:hAnsi="Century Gothic"/>
          <w:lang w:val="en-GB"/>
        </w:rPr>
      </w:pPr>
      <w:r w:rsidRPr="0017686A">
        <w:rPr>
          <w:rFonts w:ascii="Century Gothic" w:hAnsi="Century Gothic"/>
          <w:b/>
          <w:noProof/>
          <w:sz w:val="69"/>
          <w:lang w:val="en-GB" w:eastAsia="en-GB"/>
        </w:rPr>
        <w:drawing>
          <wp:anchor distT="0" distB="0" distL="114300" distR="114300" simplePos="0" relativeHeight="251659264" behindDoc="1" locked="0" layoutInCell="1" allowOverlap="1" wp14:anchorId="71BB869C" wp14:editId="4227F6D3">
            <wp:simplePos x="0" y="0"/>
            <wp:positionH relativeFrom="margin">
              <wp:align>center</wp:align>
            </wp:positionH>
            <wp:positionV relativeFrom="paragraph">
              <wp:posOffset>114300</wp:posOffset>
            </wp:positionV>
            <wp:extent cx="2967990" cy="2910205"/>
            <wp:effectExtent l="0" t="0" r="3810" b="4445"/>
            <wp:wrapTight wrapText="bothSides">
              <wp:wrapPolygon edited="0">
                <wp:start x="0" y="0"/>
                <wp:lineTo x="0" y="21492"/>
                <wp:lineTo x="21489" y="21492"/>
                <wp:lineTo x="21489" y="0"/>
                <wp:lineTo x="0" y="0"/>
              </wp:wrapPolygon>
            </wp:wrapTight>
            <wp:docPr id="1562428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67990" cy="2910205"/>
                    </a:xfrm>
                    <a:prstGeom prst="rect">
                      <a:avLst/>
                    </a:prstGeom>
                    <a:noFill/>
                  </pic:spPr>
                </pic:pic>
              </a:graphicData>
            </a:graphic>
            <wp14:sizeRelH relativeFrom="page">
              <wp14:pctWidth>0</wp14:pctWidth>
            </wp14:sizeRelH>
            <wp14:sizeRelV relativeFrom="page">
              <wp14:pctHeight>0</wp14:pctHeight>
            </wp14:sizeRelV>
          </wp:anchor>
        </w:drawing>
      </w:r>
    </w:p>
    <w:p w14:paraId="35C3FAF0" w14:textId="77777777" w:rsidR="005B1D6A" w:rsidRPr="0017686A" w:rsidRDefault="005B1D6A" w:rsidP="008351E2">
      <w:pPr>
        <w:spacing w:before="240" w:after="240" w:line="240" w:lineRule="auto"/>
        <w:rPr>
          <w:rFonts w:ascii="Century Gothic" w:eastAsia="Calibri" w:hAnsi="Century Gothic"/>
          <w:b/>
          <w:sz w:val="80"/>
          <w:lang w:val="en-GB"/>
        </w:rPr>
      </w:pPr>
    </w:p>
    <w:p w14:paraId="3A7E87E7" w14:textId="77777777" w:rsidR="005B1D6A" w:rsidRPr="0017686A" w:rsidRDefault="005B1D6A" w:rsidP="008351E2">
      <w:pPr>
        <w:spacing w:line="240" w:lineRule="auto"/>
        <w:rPr>
          <w:rFonts w:ascii="Century Gothic" w:hAnsi="Century Gothic"/>
          <w:b/>
          <w:bCs/>
          <w:lang w:val="en-GB"/>
        </w:rPr>
      </w:pPr>
    </w:p>
    <w:p w14:paraId="23308408" w14:textId="77777777" w:rsidR="005B1D6A" w:rsidRPr="0017686A" w:rsidRDefault="005B1D6A" w:rsidP="008351E2">
      <w:pPr>
        <w:spacing w:line="240" w:lineRule="auto"/>
        <w:rPr>
          <w:rFonts w:ascii="Century Gothic" w:hAnsi="Century Gothic"/>
          <w:b/>
          <w:bCs/>
          <w:lang w:val="en-GB"/>
        </w:rPr>
      </w:pPr>
    </w:p>
    <w:p w14:paraId="1745FBF4" w14:textId="77777777" w:rsidR="005B1D6A" w:rsidRPr="0017686A" w:rsidRDefault="005B1D6A" w:rsidP="008351E2">
      <w:pPr>
        <w:spacing w:before="240" w:after="240" w:line="240" w:lineRule="auto"/>
        <w:jc w:val="center"/>
        <w:rPr>
          <w:rFonts w:ascii="Century Gothic" w:eastAsia="Calibri" w:hAnsi="Century Gothic"/>
          <w:b/>
          <w:bCs/>
          <w:sz w:val="80"/>
          <w:szCs w:val="80"/>
          <w:lang w:val="en-GB"/>
        </w:rPr>
      </w:pPr>
    </w:p>
    <w:p w14:paraId="72DF7955" w14:textId="77777777" w:rsidR="005B1D6A" w:rsidRPr="0017686A" w:rsidRDefault="005B1D6A" w:rsidP="008351E2">
      <w:pPr>
        <w:spacing w:before="240" w:after="240" w:line="240" w:lineRule="auto"/>
        <w:jc w:val="center"/>
        <w:rPr>
          <w:rFonts w:ascii="Century Gothic" w:eastAsia="Calibri" w:hAnsi="Century Gothic"/>
          <w:b/>
          <w:bCs/>
          <w:sz w:val="80"/>
          <w:szCs w:val="80"/>
          <w:lang w:val="en-GB"/>
        </w:rPr>
      </w:pPr>
    </w:p>
    <w:p w14:paraId="023EACD7" w14:textId="77777777" w:rsidR="005B1D6A" w:rsidRPr="0017686A" w:rsidRDefault="005B1D6A" w:rsidP="008351E2">
      <w:pPr>
        <w:spacing w:before="240" w:after="240" w:line="240" w:lineRule="auto"/>
        <w:jc w:val="center"/>
        <w:rPr>
          <w:rFonts w:ascii="Century Gothic" w:eastAsia="Calibri" w:hAnsi="Century Gothic"/>
          <w:b/>
          <w:sz w:val="80"/>
          <w:lang w:val="en-GB"/>
        </w:rPr>
      </w:pPr>
      <w:r w:rsidRPr="0017686A">
        <w:rPr>
          <w:rFonts w:ascii="Century Gothic" w:eastAsia="Calibri" w:hAnsi="Century Gothic"/>
          <w:b/>
          <w:sz w:val="80"/>
          <w:lang w:val="en-GB"/>
        </w:rPr>
        <w:t>SEND Information Report</w:t>
      </w:r>
    </w:p>
    <w:p w14:paraId="39796A6E" w14:textId="3272C55B" w:rsidR="005B1D6A" w:rsidRPr="0017686A" w:rsidRDefault="004F6ED1" w:rsidP="008351E2">
      <w:pPr>
        <w:spacing w:before="240" w:after="240" w:line="240" w:lineRule="auto"/>
        <w:jc w:val="center"/>
        <w:rPr>
          <w:rFonts w:ascii="Century Gothic" w:eastAsia="Calibri" w:hAnsi="Century Gothic"/>
          <w:b/>
          <w:sz w:val="80"/>
          <w:lang w:val="en-GB"/>
        </w:rPr>
      </w:pPr>
      <w:r>
        <w:rPr>
          <w:rFonts w:ascii="Century Gothic" w:eastAsia="Calibri" w:hAnsi="Century Gothic"/>
          <w:b/>
          <w:sz w:val="80"/>
          <w:lang w:val="en-GB"/>
        </w:rPr>
        <w:t>September</w:t>
      </w:r>
      <w:r w:rsidR="005B1D6A" w:rsidRPr="0017686A">
        <w:rPr>
          <w:rFonts w:ascii="Century Gothic" w:eastAsia="Calibri" w:hAnsi="Century Gothic"/>
          <w:b/>
          <w:sz w:val="80"/>
          <w:lang w:val="en-GB"/>
        </w:rPr>
        <w:t xml:space="preserve"> 202</w:t>
      </w:r>
      <w:r>
        <w:rPr>
          <w:rFonts w:ascii="Century Gothic" w:eastAsia="Calibri" w:hAnsi="Century Gothic"/>
          <w:b/>
          <w:sz w:val="80"/>
          <w:lang w:val="en-GB"/>
        </w:rPr>
        <w:t>5</w:t>
      </w:r>
    </w:p>
    <w:p w14:paraId="01F4CBE5" w14:textId="77777777" w:rsidR="005B1D6A" w:rsidRPr="0017686A" w:rsidRDefault="005B1D6A" w:rsidP="008351E2">
      <w:pPr>
        <w:spacing w:line="240" w:lineRule="auto"/>
        <w:rPr>
          <w:rFonts w:ascii="Century Gothic" w:hAnsi="Century Gothic"/>
          <w:lang w:val="en-GB"/>
        </w:rPr>
      </w:pPr>
    </w:p>
    <w:p w14:paraId="273EB0B6" w14:textId="77777777" w:rsidR="005B1D6A" w:rsidRPr="0017686A" w:rsidRDefault="005B1D6A" w:rsidP="008351E2">
      <w:pPr>
        <w:spacing w:line="240" w:lineRule="auto"/>
        <w:rPr>
          <w:rFonts w:ascii="Century Gothic" w:hAnsi="Century Gothic"/>
          <w:lang w:val="en-GB"/>
        </w:rPr>
      </w:pPr>
    </w:p>
    <w:p w14:paraId="2B0E0984" w14:textId="77777777" w:rsidR="005B1D6A" w:rsidRPr="0017686A" w:rsidRDefault="005B1D6A" w:rsidP="008351E2">
      <w:pPr>
        <w:spacing w:line="240" w:lineRule="auto"/>
        <w:rPr>
          <w:rFonts w:ascii="Century Gothic" w:hAnsi="Century Gothic"/>
          <w:lang w:val="en-GB"/>
        </w:rPr>
      </w:pPr>
    </w:p>
    <w:p w14:paraId="548FDDCD" w14:textId="2D60B698" w:rsidR="005B1D6A" w:rsidRPr="0017686A" w:rsidRDefault="005B1D6A" w:rsidP="008351E2">
      <w:pPr>
        <w:tabs>
          <w:tab w:val="center" w:pos="4513"/>
          <w:tab w:val="right" w:pos="9026"/>
        </w:tabs>
        <w:spacing w:line="240" w:lineRule="auto"/>
        <w:jc w:val="center"/>
        <w:rPr>
          <w:rFonts w:ascii="Century Gothic" w:eastAsia="Calibri" w:hAnsi="Century Gothic" w:cs="Arial"/>
          <w:lang w:val="en-GB"/>
        </w:rPr>
      </w:pPr>
      <w:r w:rsidRPr="0017686A">
        <w:rPr>
          <w:rFonts w:ascii="Century Gothic" w:eastAsia="Calibri" w:hAnsi="Century Gothic" w:cs="Arial"/>
          <w:lang w:val="en-GB"/>
        </w:rPr>
        <w:t xml:space="preserve">Head Teacher:  </w:t>
      </w:r>
      <w:r w:rsidR="004F6ED1">
        <w:rPr>
          <w:rFonts w:ascii="Century Gothic" w:eastAsia="Calibri" w:hAnsi="Century Gothic" w:cs="Arial"/>
          <w:lang w:val="en-GB"/>
        </w:rPr>
        <w:t>Mrs J. Teer</w:t>
      </w:r>
    </w:p>
    <w:p w14:paraId="2E3CDAF0" w14:textId="7249A3DB" w:rsidR="005B1D6A" w:rsidRPr="0017686A" w:rsidRDefault="005B1D6A" w:rsidP="008351E2">
      <w:pPr>
        <w:tabs>
          <w:tab w:val="center" w:pos="4513"/>
          <w:tab w:val="right" w:pos="9026"/>
        </w:tabs>
        <w:spacing w:line="240" w:lineRule="auto"/>
        <w:jc w:val="center"/>
        <w:rPr>
          <w:rFonts w:ascii="Century Gothic" w:eastAsia="Calibri" w:hAnsi="Century Gothic" w:cs="Arial"/>
          <w:lang w:val="en-GB"/>
        </w:rPr>
      </w:pPr>
      <w:r w:rsidRPr="0017686A">
        <w:rPr>
          <w:rFonts w:ascii="Century Gothic" w:eastAsia="Calibri" w:hAnsi="Century Gothic" w:cs="Arial"/>
          <w:lang w:val="en-GB"/>
        </w:rPr>
        <w:t>SENDCo: Miss S Carrie</w:t>
      </w:r>
    </w:p>
    <w:p w14:paraId="6FA7FE61" w14:textId="77777777" w:rsidR="005B1D6A" w:rsidRPr="0017686A" w:rsidRDefault="005B1D6A" w:rsidP="008351E2">
      <w:pPr>
        <w:spacing w:line="240" w:lineRule="auto"/>
        <w:rPr>
          <w:rFonts w:ascii="Century Gothic" w:hAnsi="Century Gothic"/>
          <w:lang w:val="en-GB"/>
        </w:rPr>
      </w:pPr>
    </w:p>
    <w:p w14:paraId="1AD6BD3C" w14:textId="77777777" w:rsidR="005B1D6A" w:rsidRPr="0017686A" w:rsidRDefault="005B1D6A" w:rsidP="008351E2">
      <w:pPr>
        <w:tabs>
          <w:tab w:val="center" w:pos="4513"/>
          <w:tab w:val="right" w:pos="9026"/>
        </w:tabs>
        <w:spacing w:line="240" w:lineRule="auto"/>
        <w:rPr>
          <w:rFonts w:ascii="Century Gothic" w:hAnsi="Century Gothic"/>
          <w:lang w:val="en-GB"/>
        </w:rPr>
      </w:pPr>
    </w:p>
    <w:p w14:paraId="3B267326" w14:textId="77777777" w:rsidR="005B1D6A" w:rsidRPr="0017686A" w:rsidRDefault="005B1D6A" w:rsidP="008351E2">
      <w:pPr>
        <w:tabs>
          <w:tab w:val="center" w:pos="4513"/>
          <w:tab w:val="right" w:pos="9026"/>
        </w:tabs>
        <w:spacing w:line="240" w:lineRule="auto"/>
        <w:rPr>
          <w:rFonts w:ascii="Century Gothic" w:hAnsi="Century Gothic"/>
          <w:lang w:val="en-GB"/>
        </w:rPr>
      </w:pPr>
    </w:p>
    <w:p w14:paraId="4D1C562A" w14:textId="77777777" w:rsidR="008351E2" w:rsidRDefault="008351E2">
      <w:pPr>
        <w:widowControl/>
        <w:autoSpaceDE/>
        <w:autoSpaceDN/>
        <w:spacing w:after="160" w:line="259" w:lineRule="auto"/>
        <w:ind w:firstLine="0"/>
        <w:jc w:val="left"/>
        <w:rPr>
          <w:rFonts w:ascii="Century Gothic" w:hAnsi="Century Gothic"/>
          <w:b/>
          <w:bCs/>
          <w:sz w:val="22"/>
          <w:szCs w:val="22"/>
          <w:lang w:val="en-GB"/>
        </w:rPr>
      </w:pPr>
      <w:r>
        <w:rPr>
          <w:rFonts w:ascii="Century Gothic" w:hAnsi="Century Gothic"/>
          <w:b/>
          <w:bCs/>
          <w:sz w:val="22"/>
          <w:szCs w:val="22"/>
          <w:lang w:val="en-GB"/>
        </w:rPr>
        <w:br w:type="page"/>
      </w:r>
    </w:p>
    <w:p w14:paraId="53226F89" w14:textId="77777777" w:rsidR="00926F0C" w:rsidRPr="0017686A" w:rsidRDefault="005B1D6A" w:rsidP="008351E2">
      <w:pPr>
        <w:spacing w:line="240" w:lineRule="auto"/>
        <w:ind w:firstLine="0"/>
        <w:jc w:val="center"/>
        <w:rPr>
          <w:rFonts w:ascii="Century Gothic" w:hAnsi="Century Gothic"/>
          <w:b/>
          <w:bCs/>
          <w:sz w:val="22"/>
          <w:szCs w:val="22"/>
          <w:lang w:val="en-GB"/>
        </w:rPr>
      </w:pPr>
      <w:r w:rsidRPr="0017686A">
        <w:rPr>
          <w:rFonts w:ascii="Century Gothic" w:hAnsi="Century Gothic"/>
          <w:b/>
          <w:bCs/>
          <w:sz w:val="22"/>
          <w:szCs w:val="22"/>
          <w:lang w:val="en-GB"/>
        </w:rPr>
        <w:lastRenderedPageBreak/>
        <w:t xml:space="preserve">St Aidan’s Catholic Primary School </w:t>
      </w:r>
    </w:p>
    <w:p w14:paraId="6B1DB249" w14:textId="77777777" w:rsidR="005B1D6A" w:rsidRPr="0017686A" w:rsidRDefault="005B1D6A" w:rsidP="008351E2">
      <w:pPr>
        <w:spacing w:line="240" w:lineRule="auto"/>
        <w:ind w:firstLine="0"/>
        <w:jc w:val="center"/>
        <w:rPr>
          <w:rFonts w:ascii="Century Gothic" w:hAnsi="Century Gothic"/>
          <w:b/>
          <w:bCs/>
          <w:sz w:val="22"/>
          <w:szCs w:val="22"/>
          <w:lang w:val="en-GB"/>
        </w:rPr>
      </w:pPr>
      <w:r w:rsidRPr="0017686A">
        <w:rPr>
          <w:rFonts w:ascii="Century Gothic" w:hAnsi="Century Gothic"/>
          <w:b/>
          <w:bCs/>
          <w:sz w:val="22"/>
          <w:szCs w:val="22"/>
          <w:lang w:val="en-GB"/>
        </w:rPr>
        <w:t xml:space="preserve">Special Educational Needs &amp; Disability </w:t>
      </w:r>
      <w:r w:rsidR="00926F0C" w:rsidRPr="0017686A">
        <w:rPr>
          <w:rFonts w:ascii="Century Gothic" w:hAnsi="Century Gothic"/>
          <w:b/>
          <w:bCs/>
          <w:sz w:val="22"/>
          <w:szCs w:val="22"/>
          <w:lang w:val="en-GB"/>
        </w:rPr>
        <w:t>Information Report</w:t>
      </w:r>
    </w:p>
    <w:p w14:paraId="6D4D7A5A" w14:textId="77777777" w:rsidR="005B1D6A" w:rsidRPr="0017686A" w:rsidRDefault="005B1D6A" w:rsidP="008351E2">
      <w:pPr>
        <w:spacing w:line="240" w:lineRule="auto"/>
        <w:ind w:firstLine="0"/>
        <w:rPr>
          <w:rFonts w:ascii="Century Gothic" w:hAnsi="Century Gothic"/>
          <w:b/>
          <w:bCs/>
          <w:sz w:val="22"/>
          <w:szCs w:val="22"/>
          <w:lang w:val="en-GB"/>
        </w:rPr>
      </w:pPr>
    </w:p>
    <w:p w14:paraId="505BB4D2" w14:textId="77777777" w:rsidR="005B1D6A" w:rsidRPr="0017686A" w:rsidRDefault="005B1D6A" w:rsidP="008351E2">
      <w:pPr>
        <w:spacing w:line="240" w:lineRule="auto"/>
        <w:ind w:firstLine="0"/>
        <w:rPr>
          <w:rFonts w:ascii="Century Gothic" w:hAnsi="Century Gothic"/>
          <w:b/>
          <w:bCs/>
          <w:sz w:val="22"/>
          <w:szCs w:val="22"/>
          <w:lang w:val="en-GB"/>
        </w:rPr>
      </w:pPr>
      <w:r w:rsidRPr="0017686A">
        <w:rPr>
          <w:rFonts w:ascii="Century Gothic" w:hAnsi="Century Gothic"/>
          <w:b/>
          <w:bCs/>
          <w:sz w:val="22"/>
          <w:szCs w:val="22"/>
          <w:lang w:val="en-GB"/>
        </w:rPr>
        <w:t>The SEND Information Report should be read in consultation with the SEND Policy, Accessibility Plan and Annual SEND Report.</w:t>
      </w:r>
    </w:p>
    <w:p w14:paraId="6934CC4E" w14:textId="77777777" w:rsidR="00926F0C" w:rsidRPr="0017686A" w:rsidRDefault="00926F0C" w:rsidP="008351E2">
      <w:pPr>
        <w:spacing w:line="240" w:lineRule="auto"/>
        <w:ind w:firstLine="0"/>
        <w:rPr>
          <w:rFonts w:ascii="Century Gothic" w:hAnsi="Century Gothic"/>
          <w:b/>
          <w:bCs/>
          <w:sz w:val="22"/>
          <w:szCs w:val="22"/>
          <w:lang w:val="en-GB"/>
        </w:rPr>
      </w:pPr>
    </w:p>
    <w:p w14:paraId="298EBB62" w14:textId="77777777" w:rsidR="00824EB1" w:rsidRPr="0017686A" w:rsidRDefault="00824EB1" w:rsidP="008351E2">
      <w:pPr>
        <w:spacing w:line="240" w:lineRule="auto"/>
        <w:ind w:firstLine="0"/>
        <w:rPr>
          <w:rFonts w:ascii="Century Gothic" w:hAnsi="Century Gothic"/>
          <w:bCs/>
          <w:sz w:val="22"/>
          <w:szCs w:val="22"/>
          <w:lang w:val="en-GB"/>
        </w:rPr>
      </w:pPr>
      <w:r w:rsidRPr="0017686A">
        <w:rPr>
          <w:rFonts w:ascii="Century Gothic" w:hAnsi="Century Gothic"/>
          <w:bCs/>
          <w:sz w:val="22"/>
          <w:szCs w:val="22"/>
          <w:lang w:val="en-GB"/>
        </w:rPr>
        <w:t>St Aidan’s is a one form entry Catholic Primary School situated in Ashington. We are a faith centred school that recognises that everyone is unique, made in the image of God. We are an inclusive school that cares and supports</w:t>
      </w:r>
    </w:p>
    <w:p w14:paraId="63B7596B" w14:textId="77777777" w:rsidR="00824EB1" w:rsidRPr="0017686A" w:rsidRDefault="00824EB1" w:rsidP="008351E2">
      <w:pPr>
        <w:spacing w:line="240" w:lineRule="auto"/>
        <w:ind w:firstLine="0"/>
        <w:rPr>
          <w:rFonts w:ascii="Century Gothic" w:hAnsi="Century Gothic"/>
          <w:bCs/>
          <w:sz w:val="22"/>
          <w:szCs w:val="22"/>
          <w:lang w:val="en-GB"/>
        </w:rPr>
      </w:pPr>
      <w:r w:rsidRPr="0017686A">
        <w:rPr>
          <w:rFonts w:ascii="Century Gothic" w:hAnsi="Century Gothic"/>
          <w:bCs/>
          <w:sz w:val="22"/>
          <w:szCs w:val="22"/>
          <w:lang w:val="en-GB"/>
        </w:rPr>
        <w:t>everyone.</w:t>
      </w:r>
    </w:p>
    <w:p w14:paraId="0BEE4E44" w14:textId="77777777" w:rsidR="00824EB1" w:rsidRPr="0017686A" w:rsidRDefault="00824EB1" w:rsidP="008351E2">
      <w:pPr>
        <w:widowControl/>
        <w:autoSpaceDE/>
        <w:autoSpaceDN/>
        <w:spacing w:line="240" w:lineRule="auto"/>
        <w:ind w:firstLine="0"/>
        <w:jc w:val="left"/>
        <w:rPr>
          <w:rFonts w:ascii="Century Gothic" w:hAnsi="Century Gothic"/>
          <w:bCs/>
          <w:sz w:val="22"/>
          <w:szCs w:val="22"/>
          <w:lang w:val="en-GB"/>
        </w:rPr>
      </w:pPr>
    </w:p>
    <w:p w14:paraId="503D4BDC" w14:textId="77777777" w:rsidR="005B1D6A" w:rsidRPr="0017686A" w:rsidRDefault="00926F0C" w:rsidP="008351E2">
      <w:pPr>
        <w:spacing w:line="240" w:lineRule="auto"/>
        <w:ind w:firstLine="0"/>
        <w:rPr>
          <w:rFonts w:ascii="Century Gothic" w:hAnsi="Century Gothic"/>
          <w:bCs/>
          <w:sz w:val="22"/>
          <w:szCs w:val="22"/>
          <w:lang w:val="en-GB"/>
        </w:rPr>
      </w:pPr>
      <w:r w:rsidRPr="0017686A">
        <w:rPr>
          <w:rFonts w:ascii="Century Gothic" w:eastAsia="Times New Roman" w:hAnsi="Century Gothic" w:cs="Times New Roman"/>
          <w:sz w:val="22"/>
          <w:szCs w:val="22"/>
          <w:lang w:val="en-GB" w:eastAsia="en-GB"/>
        </w:rPr>
        <w:t>St. Aidan</w:t>
      </w:r>
      <w:r w:rsidRPr="00926F0C">
        <w:rPr>
          <w:rFonts w:ascii="Century Gothic" w:eastAsia="Times New Roman" w:hAnsi="Century Gothic" w:cs="Times New Roman"/>
          <w:sz w:val="22"/>
          <w:szCs w:val="22"/>
          <w:lang w:val="en-GB" w:eastAsia="en-GB"/>
        </w:rPr>
        <w:t>'s Catholic Primary School</w:t>
      </w:r>
      <w:r w:rsidRPr="0017686A">
        <w:rPr>
          <w:rFonts w:ascii="Century Gothic" w:eastAsia="Times New Roman" w:hAnsi="Century Gothic" w:cs="Times New Roman"/>
          <w:sz w:val="22"/>
          <w:szCs w:val="22"/>
          <w:lang w:val="en-GB" w:eastAsia="en-GB"/>
        </w:rPr>
        <w:t xml:space="preserve"> is a fully inclusive school</w:t>
      </w:r>
      <w:r w:rsidRPr="00926F0C">
        <w:rPr>
          <w:rFonts w:ascii="Century Gothic" w:eastAsia="Times New Roman" w:hAnsi="Century Gothic" w:cs="Times New Roman"/>
          <w:sz w:val="22"/>
          <w:szCs w:val="22"/>
          <w:lang w:val="en-GB" w:eastAsia="en-GB"/>
        </w:rPr>
        <w:t xml:space="preserve">. </w:t>
      </w:r>
      <w:r w:rsidR="00824EB1" w:rsidRPr="0017686A">
        <w:rPr>
          <w:rFonts w:ascii="Century Gothic" w:hAnsi="Century Gothic"/>
          <w:bCs/>
          <w:sz w:val="22"/>
          <w:szCs w:val="22"/>
          <w:lang w:val="en-GB"/>
        </w:rPr>
        <w:t>We have high expectations of all children and we believe that it is their entitlement to have the opportunity to achieve their full potential.</w:t>
      </w:r>
      <w:r w:rsidR="00824EB1" w:rsidRPr="0017686A">
        <w:rPr>
          <w:rFonts w:ascii="Century Gothic" w:hAnsi="Century Gothic"/>
          <w:b/>
          <w:bCs/>
          <w:sz w:val="22"/>
          <w:szCs w:val="22"/>
          <w:lang w:val="en-GB"/>
        </w:rPr>
        <w:t xml:space="preserve"> </w:t>
      </w:r>
      <w:r w:rsidRPr="00926F0C">
        <w:rPr>
          <w:rFonts w:ascii="Century Gothic" w:eastAsia="Times New Roman" w:hAnsi="Century Gothic" w:cs="Times New Roman"/>
          <w:sz w:val="22"/>
          <w:szCs w:val="22"/>
          <w:lang w:val="en-GB" w:eastAsia="en-GB"/>
        </w:rPr>
        <w:t xml:space="preserve">Regardless of a student's gender, ethnicity, social background, religion, physical ability, or educational needs, we </w:t>
      </w:r>
      <w:r w:rsidRPr="0017686A">
        <w:rPr>
          <w:rFonts w:ascii="Century Gothic" w:eastAsia="Times New Roman" w:hAnsi="Century Gothic" w:cs="Times New Roman"/>
          <w:sz w:val="22"/>
          <w:szCs w:val="22"/>
          <w:lang w:val="en-GB" w:eastAsia="en-GB"/>
        </w:rPr>
        <w:t>ensure</w:t>
      </w:r>
      <w:r w:rsidRPr="00926F0C">
        <w:rPr>
          <w:rFonts w:ascii="Century Gothic" w:eastAsia="Times New Roman" w:hAnsi="Century Gothic" w:cs="Times New Roman"/>
          <w:sz w:val="22"/>
          <w:szCs w:val="22"/>
          <w:lang w:val="en-GB" w:eastAsia="en-GB"/>
        </w:rPr>
        <w:t xml:space="preserve"> they are all given the </w:t>
      </w:r>
      <w:r w:rsidRPr="0017686A">
        <w:rPr>
          <w:rFonts w:ascii="Century Gothic" w:eastAsia="Times New Roman" w:hAnsi="Century Gothic" w:cs="Times New Roman"/>
          <w:sz w:val="22"/>
          <w:szCs w:val="22"/>
          <w:lang w:val="en-GB" w:eastAsia="en-GB"/>
        </w:rPr>
        <w:t>support</w:t>
      </w:r>
      <w:r w:rsidRPr="00926F0C">
        <w:rPr>
          <w:rFonts w:ascii="Century Gothic" w:eastAsia="Times New Roman" w:hAnsi="Century Gothic" w:cs="Times New Roman"/>
          <w:sz w:val="22"/>
          <w:szCs w:val="22"/>
          <w:lang w:val="en-GB" w:eastAsia="en-GB"/>
        </w:rPr>
        <w:t xml:space="preserve"> they need to realise their potential on all fronts—personal, so</w:t>
      </w:r>
      <w:r w:rsidRPr="0017686A">
        <w:rPr>
          <w:rFonts w:ascii="Century Gothic" w:eastAsia="Times New Roman" w:hAnsi="Century Gothic" w:cs="Times New Roman"/>
          <w:sz w:val="22"/>
          <w:szCs w:val="22"/>
          <w:lang w:val="en-GB" w:eastAsia="en-GB"/>
        </w:rPr>
        <w:t>cial, emotional, and educational</w:t>
      </w:r>
      <w:r w:rsidRPr="00926F0C">
        <w:rPr>
          <w:rFonts w:ascii="Century Gothic" w:eastAsia="Times New Roman" w:hAnsi="Century Gothic" w:cs="Times New Roman"/>
          <w:sz w:val="22"/>
          <w:szCs w:val="22"/>
          <w:lang w:val="en-GB" w:eastAsia="en-GB"/>
        </w:rPr>
        <w:t>. We appreciate and acknowledge that comprehensi</w:t>
      </w:r>
      <w:r w:rsidRPr="0017686A">
        <w:rPr>
          <w:rFonts w:ascii="Century Gothic" w:eastAsia="Times New Roman" w:hAnsi="Century Gothic" w:cs="Times New Roman"/>
          <w:sz w:val="22"/>
          <w:szCs w:val="22"/>
          <w:lang w:val="en-GB" w:eastAsia="en-GB"/>
        </w:rPr>
        <w:t>ve pastoral and educational support is essential</w:t>
      </w:r>
      <w:r w:rsidRPr="00926F0C">
        <w:rPr>
          <w:rFonts w:ascii="Century Gothic" w:eastAsia="Times New Roman" w:hAnsi="Century Gothic" w:cs="Times New Roman"/>
          <w:sz w:val="22"/>
          <w:szCs w:val="22"/>
          <w:lang w:val="en-GB" w:eastAsia="en-GB"/>
        </w:rPr>
        <w:t xml:space="preserve">. </w:t>
      </w:r>
      <w:r w:rsidRPr="0017686A">
        <w:rPr>
          <w:rFonts w:ascii="Century Gothic" w:eastAsia="Times New Roman" w:hAnsi="Century Gothic" w:cs="Times New Roman"/>
          <w:sz w:val="22"/>
          <w:szCs w:val="22"/>
          <w:lang w:val="en-GB" w:eastAsia="en-GB"/>
        </w:rPr>
        <w:t>In addition to the</w:t>
      </w:r>
      <w:r w:rsidRPr="00926F0C">
        <w:rPr>
          <w:rFonts w:ascii="Century Gothic" w:eastAsia="Times New Roman" w:hAnsi="Century Gothic" w:cs="Times New Roman"/>
          <w:sz w:val="22"/>
          <w:szCs w:val="22"/>
          <w:lang w:val="en-GB" w:eastAsia="en-GB"/>
        </w:rPr>
        <w:t xml:space="preserve"> SENCO (Special Educational Needs Co-ordinator), we collaborate closely with a diverse group of specialists from numerous external agencies. </w:t>
      </w:r>
    </w:p>
    <w:p w14:paraId="5A9429DC" w14:textId="77777777" w:rsidR="00824EB1" w:rsidRPr="0017686A" w:rsidRDefault="00824EB1" w:rsidP="008351E2">
      <w:pPr>
        <w:spacing w:line="240" w:lineRule="auto"/>
        <w:ind w:firstLine="0"/>
        <w:rPr>
          <w:rFonts w:ascii="Century Gothic" w:hAnsi="Century Gothic"/>
          <w:bCs/>
          <w:sz w:val="22"/>
          <w:szCs w:val="22"/>
          <w:lang w:val="en-GB"/>
        </w:rPr>
      </w:pPr>
    </w:p>
    <w:p w14:paraId="0116CF31" w14:textId="77777777" w:rsidR="006216D2" w:rsidRPr="0017686A" w:rsidRDefault="006216D2" w:rsidP="008351E2">
      <w:pPr>
        <w:spacing w:line="240" w:lineRule="auto"/>
        <w:ind w:firstLine="0"/>
        <w:rPr>
          <w:rFonts w:ascii="Century Gothic" w:hAnsi="Century Gothic"/>
          <w:bCs/>
          <w:sz w:val="22"/>
          <w:szCs w:val="22"/>
          <w:lang w:val="en-GB"/>
        </w:rPr>
      </w:pPr>
      <w:r w:rsidRPr="0017686A">
        <w:rPr>
          <w:rFonts w:ascii="Century Gothic" w:hAnsi="Century Gothic"/>
          <w:bCs/>
          <w:sz w:val="22"/>
          <w:szCs w:val="22"/>
          <w:lang w:val="en-GB"/>
        </w:rPr>
        <w:t>This document is intended to provide parents, carers and families with information regarding the ways in which we support all of our pupils, particularly pupils identified with a special educational need or disability. Our practice is continuously monitored and modified to meet the changing requirements of individual pupils’ needs. St Aidan’s Catholic Primary School operates its SEND provision in line with Northumberland Local Authority’s SEN and disabilities policies and procedures.</w:t>
      </w:r>
    </w:p>
    <w:p w14:paraId="63173E5A" w14:textId="77777777" w:rsidR="006216D2" w:rsidRPr="0017686A" w:rsidRDefault="006216D2" w:rsidP="008351E2">
      <w:pPr>
        <w:spacing w:line="240" w:lineRule="auto"/>
        <w:ind w:firstLine="0"/>
        <w:rPr>
          <w:rFonts w:ascii="Century Gothic" w:hAnsi="Century Gothic"/>
          <w:bCs/>
          <w:sz w:val="22"/>
          <w:szCs w:val="22"/>
          <w:lang w:val="en-GB"/>
        </w:rPr>
      </w:pPr>
    </w:p>
    <w:p w14:paraId="0DBFDB57" w14:textId="77777777" w:rsidR="00824EB1" w:rsidRPr="0017686A" w:rsidRDefault="006216D2" w:rsidP="008351E2">
      <w:pPr>
        <w:spacing w:line="240" w:lineRule="auto"/>
        <w:ind w:firstLine="0"/>
        <w:rPr>
          <w:rFonts w:ascii="Century Gothic" w:hAnsi="Century Gothic"/>
          <w:bCs/>
          <w:sz w:val="22"/>
          <w:szCs w:val="22"/>
          <w:lang w:val="en-GB"/>
        </w:rPr>
      </w:pPr>
      <w:r w:rsidRPr="0017686A">
        <w:rPr>
          <w:rFonts w:ascii="Century Gothic" w:hAnsi="Century Gothic"/>
          <w:bCs/>
          <w:sz w:val="22"/>
          <w:szCs w:val="22"/>
          <w:lang w:val="en-GB"/>
        </w:rPr>
        <w:t>If you would like further information about the support we offer, please contact out SENDCO on 01670 813308.</w:t>
      </w:r>
    </w:p>
    <w:p w14:paraId="144E52FA" w14:textId="77777777" w:rsidR="006216D2" w:rsidRPr="0017686A" w:rsidRDefault="006216D2" w:rsidP="008351E2">
      <w:pPr>
        <w:spacing w:line="240" w:lineRule="auto"/>
        <w:ind w:firstLine="0"/>
        <w:rPr>
          <w:rFonts w:ascii="Century Gothic" w:hAnsi="Century Gothic"/>
          <w:bCs/>
          <w:sz w:val="22"/>
          <w:szCs w:val="22"/>
          <w:lang w:val="en-GB"/>
        </w:rPr>
      </w:pPr>
    </w:p>
    <w:p w14:paraId="1BD20768" w14:textId="77777777" w:rsidR="006216D2" w:rsidRPr="0017686A" w:rsidRDefault="006216D2" w:rsidP="008351E2">
      <w:pPr>
        <w:pStyle w:val="BodyText"/>
        <w:spacing w:before="1"/>
        <w:ind w:left="100" w:right="115"/>
        <w:rPr>
          <w:b/>
          <w:spacing w:val="-2"/>
          <w:lang w:val="en-GB"/>
        </w:rPr>
      </w:pPr>
      <w:r w:rsidRPr="0017686A">
        <w:rPr>
          <w:b/>
          <w:spacing w:val="-2"/>
          <w:lang w:val="en-GB"/>
        </w:rPr>
        <w:t>Aims and Objectives</w:t>
      </w:r>
    </w:p>
    <w:p w14:paraId="6372D84D" w14:textId="77777777" w:rsidR="006216D2" w:rsidRPr="0017686A" w:rsidRDefault="006216D2" w:rsidP="008351E2">
      <w:pPr>
        <w:pStyle w:val="BodyText"/>
        <w:spacing w:before="1"/>
        <w:ind w:left="100" w:right="115"/>
        <w:rPr>
          <w:b/>
          <w:lang w:val="en-GB"/>
        </w:rPr>
      </w:pPr>
    </w:p>
    <w:p w14:paraId="47E0F2AA" w14:textId="77777777" w:rsidR="006216D2" w:rsidRPr="0017686A" w:rsidRDefault="006216D2" w:rsidP="005671E2">
      <w:pPr>
        <w:pStyle w:val="BodyText"/>
        <w:numPr>
          <w:ilvl w:val="0"/>
          <w:numId w:val="1"/>
        </w:numPr>
        <w:jc w:val="both"/>
        <w:rPr>
          <w:lang w:val="en-GB"/>
        </w:rPr>
      </w:pPr>
      <w:r w:rsidRPr="0017686A">
        <w:rPr>
          <w:lang w:val="en-GB"/>
        </w:rPr>
        <w:t>To</w:t>
      </w:r>
      <w:r w:rsidRPr="0017686A">
        <w:rPr>
          <w:spacing w:val="-7"/>
          <w:lang w:val="en-GB"/>
        </w:rPr>
        <w:t xml:space="preserve"> </w:t>
      </w:r>
      <w:r w:rsidRPr="0017686A">
        <w:rPr>
          <w:lang w:val="en-GB"/>
        </w:rPr>
        <w:t>ensure</w:t>
      </w:r>
      <w:r w:rsidRPr="0017686A">
        <w:rPr>
          <w:spacing w:val="-5"/>
          <w:lang w:val="en-GB"/>
        </w:rPr>
        <w:t xml:space="preserve"> </w:t>
      </w:r>
      <w:r w:rsidRPr="0017686A">
        <w:rPr>
          <w:lang w:val="en-GB"/>
        </w:rPr>
        <w:t>equality</w:t>
      </w:r>
      <w:r w:rsidRPr="0017686A">
        <w:rPr>
          <w:spacing w:val="-5"/>
          <w:lang w:val="en-GB"/>
        </w:rPr>
        <w:t xml:space="preserve"> </w:t>
      </w:r>
      <w:r w:rsidRPr="0017686A">
        <w:rPr>
          <w:lang w:val="en-GB"/>
        </w:rPr>
        <w:t>of</w:t>
      </w:r>
      <w:r w:rsidRPr="0017686A">
        <w:rPr>
          <w:spacing w:val="-6"/>
          <w:lang w:val="en-GB"/>
        </w:rPr>
        <w:t xml:space="preserve"> </w:t>
      </w:r>
      <w:r w:rsidRPr="0017686A">
        <w:rPr>
          <w:lang w:val="en-GB"/>
        </w:rPr>
        <w:t>provision</w:t>
      </w:r>
      <w:r w:rsidRPr="0017686A">
        <w:rPr>
          <w:spacing w:val="-6"/>
          <w:lang w:val="en-GB"/>
        </w:rPr>
        <w:t xml:space="preserve"> </w:t>
      </w:r>
      <w:r w:rsidRPr="0017686A">
        <w:rPr>
          <w:lang w:val="en-GB"/>
        </w:rPr>
        <w:t>for</w:t>
      </w:r>
      <w:r w:rsidRPr="0017686A">
        <w:rPr>
          <w:spacing w:val="-6"/>
          <w:lang w:val="en-GB"/>
        </w:rPr>
        <w:t xml:space="preserve"> </w:t>
      </w:r>
      <w:r w:rsidRPr="0017686A">
        <w:rPr>
          <w:lang w:val="en-GB"/>
        </w:rPr>
        <w:t>pupils</w:t>
      </w:r>
      <w:r w:rsidRPr="0017686A">
        <w:rPr>
          <w:spacing w:val="-5"/>
          <w:lang w:val="en-GB"/>
        </w:rPr>
        <w:t xml:space="preserve"> </w:t>
      </w:r>
      <w:r w:rsidRPr="0017686A">
        <w:rPr>
          <w:lang w:val="en-GB"/>
        </w:rPr>
        <w:t>with</w:t>
      </w:r>
      <w:r w:rsidRPr="0017686A">
        <w:rPr>
          <w:spacing w:val="-6"/>
          <w:lang w:val="en-GB"/>
        </w:rPr>
        <w:t xml:space="preserve"> </w:t>
      </w:r>
      <w:r w:rsidRPr="0017686A">
        <w:rPr>
          <w:lang w:val="en-GB"/>
        </w:rPr>
        <w:t>special</w:t>
      </w:r>
      <w:r w:rsidRPr="0017686A">
        <w:rPr>
          <w:spacing w:val="-5"/>
          <w:lang w:val="en-GB"/>
        </w:rPr>
        <w:t xml:space="preserve"> </w:t>
      </w:r>
      <w:r w:rsidRPr="0017686A">
        <w:rPr>
          <w:lang w:val="en-GB"/>
        </w:rPr>
        <w:t>educational</w:t>
      </w:r>
      <w:r w:rsidRPr="0017686A">
        <w:rPr>
          <w:spacing w:val="-4"/>
          <w:lang w:val="en-GB"/>
        </w:rPr>
        <w:t xml:space="preserve"> </w:t>
      </w:r>
      <w:r w:rsidRPr="0017686A">
        <w:rPr>
          <w:lang w:val="en-GB"/>
        </w:rPr>
        <w:t>needs</w:t>
      </w:r>
      <w:r w:rsidRPr="0017686A">
        <w:rPr>
          <w:spacing w:val="-6"/>
          <w:lang w:val="en-GB"/>
        </w:rPr>
        <w:t xml:space="preserve"> </w:t>
      </w:r>
      <w:r w:rsidRPr="0017686A">
        <w:rPr>
          <w:lang w:val="en-GB"/>
        </w:rPr>
        <w:t>and</w:t>
      </w:r>
      <w:r w:rsidRPr="0017686A">
        <w:rPr>
          <w:spacing w:val="-6"/>
          <w:lang w:val="en-GB"/>
        </w:rPr>
        <w:t xml:space="preserve"> </w:t>
      </w:r>
      <w:r w:rsidRPr="0017686A">
        <w:rPr>
          <w:lang w:val="en-GB"/>
        </w:rPr>
        <w:t>disability</w:t>
      </w:r>
      <w:r w:rsidRPr="0017686A">
        <w:rPr>
          <w:spacing w:val="-4"/>
          <w:lang w:val="en-GB"/>
        </w:rPr>
        <w:t xml:space="preserve"> </w:t>
      </w:r>
      <w:r w:rsidRPr="0017686A">
        <w:rPr>
          <w:spacing w:val="-2"/>
          <w:lang w:val="en-GB"/>
        </w:rPr>
        <w:t>(SEND).</w:t>
      </w:r>
    </w:p>
    <w:p w14:paraId="1BCA44CB" w14:textId="77777777" w:rsidR="006216D2" w:rsidRPr="0017686A" w:rsidRDefault="006216D2" w:rsidP="005671E2">
      <w:pPr>
        <w:pStyle w:val="BodyText"/>
        <w:numPr>
          <w:ilvl w:val="0"/>
          <w:numId w:val="1"/>
        </w:numPr>
        <w:jc w:val="both"/>
        <w:rPr>
          <w:lang w:val="en-GB"/>
        </w:rPr>
      </w:pPr>
      <w:r w:rsidRPr="0017686A">
        <w:rPr>
          <w:lang w:val="en-GB"/>
        </w:rPr>
        <w:t>To take into account legislation related to SEND and Disabilities.</w:t>
      </w:r>
    </w:p>
    <w:p w14:paraId="39BDDBD7" w14:textId="77777777" w:rsidR="006216D2" w:rsidRPr="0017686A" w:rsidRDefault="006216D2" w:rsidP="005671E2">
      <w:pPr>
        <w:pStyle w:val="BodyText"/>
        <w:numPr>
          <w:ilvl w:val="0"/>
          <w:numId w:val="1"/>
        </w:numPr>
        <w:jc w:val="both"/>
        <w:rPr>
          <w:lang w:val="en-GB"/>
        </w:rPr>
      </w:pPr>
      <w:r w:rsidRPr="0017686A">
        <w:rPr>
          <w:lang w:val="en-GB"/>
        </w:rPr>
        <w:t>To</w:t>
      </w:r>
      <w:r w:rsidRPr="0017686A">
        <w:rPr>
          <w:spacing w:val="-6"/>
          <w:lang w:val="en-GB"/>
        </w:rPr>
        <w:t xml:space="preserve"> </w:t>
      </w:r>
      <w:r w:rsidRPr="0017686A">
        <w:rPr>
          <w:lang w:val="en-GB"/>
        </w:rPr>
        <w:t>provide</w:t>
      </w:r>
      <w:r w:rsidRPr="0017686A">
        <w:rPr>
          <w:spacing w:val="-4"/>
          <w:lang w:val="en-GB"/>
        </w:rPr>
        <w:t xml:space="preserve"> </w:t>
      </w:r>
      <w:r w:rsidRPr="0017686A">
        <w:rPr>
          <w:lang w:val="en-GB"/>
        </w:rPr>
        <w:t>full</w:t>
      </w:r>
      <w:r w:rsidRPr="0017686A">
        <w:rPr>
          <w:spacing w:val="-4"/>
          <w:lang w:val="en-GB"/>
        </w:rPr>
        <w:t xml:space="preserve"> </w:t>
      </w:r>
      <w:r w:rsidRPr="0017686A">
        <w:rPr>
          <w:lang w:val="en-GB"/>
        </w:rPr>
        <w:t>access</w:t>
      </w:r>
      <w:r w:rsidRPr="0017686A">
        <w:rPr>
          <w:spacing w:val="-7"/>
          <w:lang w:val="en-GB"/>
        </w:rPr>
        <w:t xml:space="preserve"> </w:t>
      </w:r>
      <w:r w:rsidRPr="0017686A">
        <w:rPr>
          <w:lang w:val="en-GB"/>
        </w:rPr>
        <w:t>for</w:t>
      </w:r>
      <w:r w:rsidRPr="0017686A">
        <w:rPr>
          <w:spacing w:val="-4"/>
          <w:lang w:val="en-GB"/>
        </w:rPr>
        <w:t xml:space="preserve"> </w:t>
      </w:r>
      <w:r w:rsidRPr="0017686A">
        <w:rPr>
          <w:lang w:val="en-GB"/>
        </w:rPr>
        <w:t>all</w:t>
      </w:r>
      <w:r w:rsidRPr="0017686A">
        <w:rPr>
          <w:spacing w:val="-4"/>
          <w:lang w:val="en-GB"/>
        </w:rPr>
        <w:t xml:space="preserve"> </w:t>
      </w:r>
      <w:r w:rsidRPr="0017686A">
        <w:rPr>
          <w:lang w:val="en-GB"/>
        </w:rPr>
        <w:t>pupils</w:t>
      </w:r>
      <w:r w:rsidRPr="0017686A">
        <w:rPr>
          <w:spacing w:val="-2"/>
          <w:lang w:val="en-GB"/>
        </w:rPr>
        <w:t xml:space="preserve"> </w:t>
      </w:r>
      <w:r w:rsidRPr="0017686A">
        <w:rPr>
          <w:lang w:val="en-GB"/>
        </w:rPr>
        <w:t>to</w:t>
      </w:r>
      <w:r w:rsidRPr="0017686A">
        <w:rPr>
          <w:spacing w:val="-7"/>
          <w:lang w:val="en-GB"/>
        </w:rPr>
        <w:t xml:space="preserve"> </w:t>
      </w:r>
      <w:r w:rsidRPr="0017686A">
        <w:rPr>
          <w:lang w:val="en-GB"/>
        </w:rPr>
        <w:t>a</w:t>
      </w:r>
      <w:r w:rsidRPr="0017686A">
        <w:rPr>
          <w:spacing w:val="-4"/>
          <w:lang w:val="en-GB"/>
        </w:rPr>
        <w:t xml:space="preserve"> </w:t>
      </w:r>
      <w:r w:rsidRPr="0017686A">
        <w:rPr>
          <w:lang w:val="en-GB"/>
        </w:rPr>
        <w:t>broad</w:t>
      </w:r>
      <w:r w:rsidRPr="0017686A">
        <w:rPr>
          <w:spacing w:val="-2"/>
          <w:lang w:val="en-GB"/>
        </w:rPr>
        <w:t xml:space="preserve"> </w:t>
      </w:r>
      <w:r w:rsidRPr="0017686A">
        <w:rPr>
          <w:lang w:val="en-GB"/>
        </w:rPr>
        <w:t>and</w:t>
      </w:r>
      <w:r w:rsidRPr="0017686A">
        <w:rPr>
          <w:spacing w:val="-7"/>
          <w:lang w:val="en-GB"/>
        </w:rPr>
        <w:t xml:space="preserve"> </w:t>
      </w:r>
      <w:r w:rsidRPr="0017686A">
        <w:rPr>
          <w:lang w:val="en-GB"/>
        </w:rPr>
        <w:t>balanced</w:t>
      </w:r>
      <w:r w:rsidRPr="0017686A">
        <w:rPr>
          <w:spacing w:val="-6"/>
          <w:lang w:val="en-GB"/>
        </w:rPr>
        <w:t xml:space="preserve"> </w:t>
      </w:r>
      <w:r w:rsidRPr="0017686A">
        <w:rPr>
          <w:spacing w:val="-2"/>
          <w:lang w:val="en-GB"/>
        </w:rPr>
        <w:t>curriculum.</w:t>
      </w:r>
    </w:p>
    <w:p w14:paraId="43A79482" w14:textId="77777777" w:rsidR="006216D2" w:rsidRPr="0017686A" w:rsidRDefault="006216D2" w:rsidP="005671E2">
      <w:pPr>
        <w:pStyle w:val="BodyText"/>
        <w:numPr>
          <w:ilvl w:val="0"/>
          <w:numId w:val="1"/>
        </w:numPr>
        <w:jc w:val="both"/>
        <w:rPr>
          <w:lang w:val="en-GB"/>
        </w:rPr>
      </w:pPr>
      <w:r w:rsidRPr="0017686A">
        <w:rPr>
          <w:spacing w:val="-4"/>
          <w:lang w:val="en-GB"/>
        </w:rPr>
        <w:t>To deliver a graduated approach ensuring that the needs of all children and young people are met through high quality teaching, which is adapte</w:t>
      </w:r>
      <w:r w:rsidR="005671E2">
        <w:rPr>
          <w:spacing w:val="-4"/>
          <w:lang w:val="en-GB"/>
        </w:rPr>
        <w:t>d according to individual need</w:t>
      </w:r>
    </w:p>
    <w:p w14:paraId="0EF90B0F" w14:textId="77777777" w:rsidR="006216D2" w:rsidRPr="0017686A" w:rsidRDefault="006216D2" w:rsidP="005671E2">
      <w:pPr>
        <w:pStyle w:val="ListParagraph"/>
        <w:numPr>
          <w:ilvl w:val="0"/>
          <w:numId w:val="1"/>
        </w:numPr>
        <w:rPr>
          <w:lang w:val="en-GB"/>
        </w:rPr>
      </w:pPr>
      <w:r w:rsidRPr="0017686A">
        <w:rPr>
          <w:lang w:val="en-GB"/>
        </w:rPr>
        <w:t>Make every effort to identify additional needs as soon as they arise and intervene at the earliest possible point</w:t>
      </w:r>
      <w:r w:rsidR="005671E2">
        <w:rPr>
          <w:lang w:val="en-GB"/>
        </w:rPr>
        <w:t>, keeping aspirations high.</w:t>
      </w:r>
    </w:p>
    <w:p w14:paraId="0329EB09" w14:textId="77777777" w:rsidR="006216D2" w:rsidRPr="0017686A" w:rsidRDefault="006216D2" w:rsidP="005671E2">
      <w:pPr>
        <w:pStyle w:val="ListParagraph"/>
        <w:numPr>
          <w:ilvl w:val="0"/>
          <w:numId w:val="1"/>
        </w:numPr>
        <w:rPr>
          <w:lang w:val="en-GB"/>
        </w:rPr>
      </w:pPr>
      <w:r w:rsidRPr="0017686A">
        <w:rPr>
          <w:lang w:val="en-GB"/>
        </w:rPr>
        <w:t>To</w:t>
      </w:r>
      <w:r w:rsidRPr="0017686A">
        <w:rPr>
          <w:spacing w:val="-6"/>
          <w:lang w:val="en-GB"/>
        </w:rPr>
        <w:t xml:space="preserve"> </w:t>
      </w:r>
      <w:r w:rsidRPr="0017686A">
        <w:rPr>
          <w:lang w:val="en-GB"/>
        </w:rPr>
        <w:t>ensure</w:t>
      </w:r>
      <w:r w:rsidRPr="0017686A">
        <w:rPr>
          <w:spacing w:val="-5"/>
          <w:lang w:val="en-GB"/>
        </w:rPr>
        <w:t xml:space="preserve"> that </w:t>
      </w:r>
      <w:r w:rsidRPr="0017686A">
        <w:rPr>
          <w:lang w:val="en-GB"/>
        </w:rPr>
        <w:t>parents/carers</w:t>
      </w:r>
      <w:r w:rsidRPr="0017686A">
        <w:rPr>
          <w:spacing w:val="-4"/>
          <w:lang w:val="en-GB"/>
        </w:rPr>
        <w:t xml:space="preserve"> </w:t>
      </w:r>
      <w:r w:rsidRPr="0017686A">
        <w:rPr>
          <w:lang w:val="en-GB"/>
        </w:rPr>
        <w:t>are</w:t>
      </w:r>
      <w:r w:rsidRPr="0017686A">
        <w:rPr>
          <w:spacing w:val="-3"/>
          <w:lang w:val="en-GB"/>
        </w:rPr>
        <w:t xml:space="preserve"> </w:t>
      </w:r>
      <w:r w:rsidRPr="0017686A">
        <w:rPr>
          <w:lang w:val="en-GB"/>
        </w:rPr>
        <w:t>fully</w:t>
      </w:r>
      <w:r w:rsidRPr="0017686A">
        <w:rPr>
          <w:spacing w:val="-4"/>
          <w:lang w:val="en-GB"/>
        </w:rPr>
        <w:t xml:space="preserve"> </w:t>
      </w:r>
      <w:r w:rsidRPr="0017686A">
        <w:rPr>
          <w:lang w:val="en-GB"/>
        </w:rPr>
        <w:t>engaged</w:t>
      </w:r>
      <w:r w:rsidRPr="0017686A">
        <w:rPr>
          <w:spacing w:val="-3"/>
          <w:lang w:val="en-GB"/>
        </w:rPr>
        <w:t xml:space="preserve"> </w:t>
      </w:r>
      <w:r w:rsidRPr="0017686A">
        <w:rPr>
          <w:lang w:val="en-GB"/>
        </w:rPr>
        <w:t>in</w:t>
      </w:r>
      <w:r w:rsidRPr="0017686A">
        <w:rPr>
          <w:spacing w:val="-4"/>
          <w:lang w:val="en-GB"/>
        </w:rPr>
        <w:t xml:space="preserve"> making informed and appropriate decisions to best meet individual needs.</w:t>
      </w:r>
    </w:p>
    <w:p w14:paraId="7A2A6EAA" w14:textId="77777777" w:rsidR="006216D2" w:rsidRPr="0017686A" w:rsidRDefault="006216D2" w:rsidP="005671E2">
      <w:pPr>
        <w:pStyle w:val="BodyText"/>
        <w:numPr>
          <w:ilvl w:val="0"/>
          <w:numId w:val="1"/>
        </w:numPr>
        <w:jc w:val="both"/>
        <w:rPr>
          <w:lang w:val="en-GB"/>
        </w:rPr>
      </w:pPr>
      <w:r w:rsidRPr="0017686A">
        <w:rPr>
          <w:lang w:val="en-GB"/>
        </w:rPr>
        <w:t>To</w:t>
      </w:r>
      <w:r w:rsidRPr="0017686A">
        <w:rPr>
          <w:spacing w:val="-5"/>
          <w:lang w:val="en-GB"/>
        </w:rPr>
        <w:t xml:space="preserve"> </w:t>
      </w:r>
      <w:r w:rsidRPr="0017686A">
        <w:rPr>
          <w:lang w:val="en-GB"/>
        </w:rPr>
        <w:t>take</w:t>
      </w:r>
      <w:r w:rsidRPr="0017686A">
        <w:rPr>
          <w:spacing w:val="-3"/>
          <w:lang w:val="en-GB"/>
        </w:rPr>
        <w:t xml:space="preserve"> </w:t>
      </w:r>
      <w:r w:rsidRPr="0017686A">
        <w:rPr>
          <w:lang w:val="en-GB"/>
        </w:rPr>
        <w:t>into</w:t>
      </w:r>
      <w:r w:rsidRPr="0017686A">
        <w:rPr>
          <w:spacing w:val="-5"/>
          <w:lang w:val="en-GB"/>
        </w:rPr>
        <w:t xml:space="preserve"> </w:t>
      </w:r>
      <w:r w:rsidRPr="0017686A">
        <w:rPr>
          <w:lang w:val="en-GB"/>
        </w:rPr>
        <w:t>account</w:t>
      </w:r>
      <w:r w:rsidRPr="0017686A">
        <w:rPr>
          <w:spacing w:val="-4"/>
          <w:lang w:val="en-GB"/>
        </w:rPr>
        <w:t xml:space="preserve"> </w:t>
      </w:r>
      <w:r w:rsidRPr="0017686A">
        <w:rPr>
          <w:lang w:val="en-GB"/>
        </w:rPr>
        <w:t>the</w:t>
      </w:r>
      <w:r w:rsidRPr="0017686A">
        <w:rPr>
          <w:spacing w:val="-2"/>
          <w:lang w:val="en-GB"/>
        </w:rPr>
        <w:t xml:space="preserve"> </w:t>
      </w:r>
      <w:r w:rsidRPr="0017686A">
        <w:rPr>
          <w:lang w:val="en-GB"/>
        </w:rPr>
        <w:t>views,</w:t>
      </w:r>
      <w:r w:rsidRPr="0017686A">
        <w:rPr>
          <w:spacing w:val="-4"/>
          <w:lang w:val="en-GB"/>
        </w:rPr>
        <w:t xml:space="preserve"> </w:t>
      </w:r>
      <w:r w:rsidRPr="0017686A">
        <w:rPr>
          <w:lang w:val="en-GB"/>
        </w:rPr>
        <w:t>wishes</w:t>
      </w:r>
      <w:r w:rsidRPr="0017686A">
        <w:rPr>
          <w:spacing w:val="-3"/>
          <w:lang w:val="en-GB"/>
        </w:rPr>
        <w:t xml:space="preserve"> </w:t>
      </w:r>
      <w:r w:rsidRPr="0017686A">
        <w:rPr>
          <w:lang w:val="en-GB"/>
        </w:rPr>
        <w:t>and</w:t>
      </w:r>
      <w:r w:rsidRPr="0017686A">
        <w:rPr>
          <w:spacing w:val="-5"/>
          <w:lang w:val="en-GB"/>
        </w:rPr>
        <w:t xml:space="preserve"> </w:t>
      </w:r>
      <w:r w:rsidRPr="0017686A">
        <w:rPr>
          <w:lang w:val="en-GB"/>
        </w:rPr>
        <w:t>feelings</w:t>
      </w:r>
      <w:r w:rsidRPr="0017686A">
        <w:rPr>
          <w:spacing w:val="-3"/>
          <w:lang w:val="en-GB"/>
        </w:rPr>
        <w:t xml:space="preserve"> </w:t>
      </w:r>
      <w:r w:rsidRPr="0017686A">
        <w:rPr>
          <w:lang w:val="en-GB"/>
        </w:rPr>
        <w:t>of</w:t>
      </w:r>
      <w:r w:rsidRPr="0017686A">
        <w:rPr>
          <w:spacing w:val="-4"/>
          <w:lang w:val="en-GB"/>
        </w:rPr>
        <w:t xml:space="preserve"> </w:t>
      </w:r>
      <w:r w:rsidRPr="0017686A">
        <w:rPr>
          <w:spacing w:val="-2"/>
          <w:lang w:val="en-GB"/>
        </w:rPr>
        <w:t>pupils and ensure children with SEN have a voice in school.</w:t>
      </w:r>
    </w:p>
    <w:p w14:paraId="48E46B04" w14:textId="77777777" w:rsidR="006216D2" w:rsidRPr="0017686A" w:rsidRDefault="006216D2" w:rsidP="005671E2">
      <w:pPr>
        <w:pStyle w:val="BodyText"/>
        <w:numPr>
          <w:ilvl w:val="0"/>
          <w:numId w:val="1"/>
        </w:numPr>
        <w:jc w:val="both"/>
        <w:rPr>
          <w:lang w:val="en-GB"/>
        </w:rPr>
      </w:pPr>
      <w:r w:rsidRPr="0017686A">
        <w:rPr>
          <w:lang w:val="en-GB"/>
        </w:rPr>
        <w:t>To work closely with specialists, agencies and other professionals to ensure pupils with SEND are supported appropriately and effectively.</w:t>
      </w:r>
    </w:p>
    <w:p w14:paraId="7DEA6193" w14:textId="77777777" w:rsidR="006216D2" w:rsidRPr="0017686A" w:rsidRDefault="006216D2" w:rsidP="005671E2">
      <w:pPr>
        <w:pStyle w:val="BodyText"/>
        <w:numPr>
          <w:ilvl w:val="0"/>
          <w:numId w:val="1"/>
        </w:numPr>
        <w:jc w:val="both"/>
        <w:rPr>
          <w:lang w:val="en-GB"/>
        </w:rPr>
      </w:pPr>
      <w:r w:rsidRPr="0017686A">
        <w:rPr>
          <w:lang w:val="en-GB"/>
        </w:rPr>
        <w:t>To provide detailed information about the arrangements for identifying, assessing and making provision for pupils with SEND.</w:t>
      </w:r>
    </w:p>
    <w:p w14:paraId="23AE3E8A" w14:textId="77777777" w:rsidR="005671E2" w:rsidRDefault="005671E2" w:rsidP="008351E2">
      <w:pPr>
        <w:spacing w:line="240" w:lineRule="auto"/>
        <w:ind w:firstLine="0"/>
        <w:rPr>
          <w:rFonts w:ascii="Century Gothic" w:hAnsi="Century Gothic"/>
          <w:b/>
          <w:bCs/>
          <w:sz w:val="22"/>
          <w:szCs w:val="22"/>
          <w:lang w:val="en-GB"/>
        </w:rPr>
      </w:pPr>
    </w:p>
    <w:p w14:paraId="6EA1EA9A" w14:textId="77777777" w:rsidR="006216D2" w:rsidRPr="0017686A" w:rsidRDefault="006216D2" w:rsidP="008351E2">
      <w:pPr>
        <w:spacing w:line="240" w:lineRule="auto"/>
        <w:ind w:firstLine="0"/>
        <w:rPr>
          <w:rFonts w:ascii="Century Gothic" w:hAnsi="Century Gothic"/>
          <w:b/>
          <w:bCs/>
          <w:sz w:val="22"/>
          <w:szCs w:val="22"/>
          <w:lang w:val="en-GB"/>
        </w:rPr>
      </w:pPr>
      <w:r w:rsidRPr="0017686A">
        <w:rPr>
          <w:rFonts w:ascii="Century Gothic" w:hAnsi="Century Gothic"/>
          <w:b/>
          <w:bCs/>
          <w:sz w:val="22"/>
          <w:szCs w:val="22"/>
          <w:lang w:val="en-GB"/>
        </w:rPr>
        <w:lastRenderedPageBreak/>
        <w:t>What is SEND?</w:t>
      </w:r>
    </w:p>
    <w:p w14:paraId="54B2182B" w14:textId="77777777" w:rsidR="0017686A" w:rsidRPr="0017686A" w:rsidRDefault="0017686A" w:rsidP="008351E2">
      <w:pPr>
        <w:spacing w:line="240" w:lineRule="auto"/>
        <w:ind w:firstLine="0"/>
        <w:rPr>
          <w:rFonts w:ascii="Century Gothic" w:hAnsi="Century Gothic"/>
          <w:b/>
          <w:bCs/>
          <w:sz w:val="22"/>
          <w:szCs w:val="22"/>
          <w:lang w:val="en-GB"/>
        </w:rPr>
      </w:pPr>
    </w:p>
    <w:p w14:paraId="4F561E22" w14:textId="77777777" w:rsidR="006216D2" w:rsidRPr="0017686A" w:rsidRDefault="006216D2" w:rsidP="008351E2">
      <w:pPr>
        <w:spacing w:line="240" w:lineRule="auto"/>
        <w:ind w:firstLine="0"/>
        <w:rPr>
          <w:rFonts w:ascii="Century Gothic" w:hAnsi="Century Gothic"/>
          <w:bCs/>
          <w:sz w:val="22"/>
          <w:szCs w:val="22"/>
          <w:lang w:val="en-GB"/>
        </w:rPr>
      </w:pPr>
      <w:r w:rsidRPr="0017686A">
        <w:rPr>
          <w:rFonts w:ascii="Century Gothic" w:hAnsi="Century Gothic"/>
          <w:bCs/>
          <w:sz w:val="22"/>
          <w:szCs w:val="22"/>
          <w:lang w:val="en-GB"/>
        </w:rPr>
        <w:t>Special Educational Needs and Disabilities (often called ‘</w:t>
      </w:r>
      <w:r w:rsidR="0017686A" w:rsidRPr="0017686A">
        <w:rPr>
          <w:rFonts w:ascii="Century Gothic" w:hAnsi="Century Gothic"/>
          <w:bCs/>
          <w:sz w:val="22"/>
          <w:szCs w:val="22"/>
          <w:lang w:val="en-GB"/>
        </w:rPr>
        <w:t xml:space="preserve">SEN’ or ‘SEND’) is a legal term </w:t>
      </w:r>
      <w:r w:rsidRPr="0017686A">
        <w:rPr>
          <w:rFonts w:ascii="Century Gothic" w:hAnsi="Century Gothic"/>
          <w:bCs/>
          <w:sz w:val="22"/>
          <w:szCs w:val="22"/>
          <w:lang w:val="en-GB"/>
        </w:rPr>
        <w:t>for children and young people who</w:t>
      </w:r>
      <w:r w:rsidR="0017686A" w:rsidRPr="0017686A">
        <w:rPr>
          <w:rFonts w:ascii="Century Gothic" w:hAnsi="Century Gothic"/>
          <w:bCs/>
          <w:sz w:val="22"/>
          <w:szCs w:val="22"/>
          <w:lang w:val="en-GB"/>
        </w:rPr>
        <w:t xml:space="preserve"> will need extra support during </w:t>
      </w:r>
      <w:r w:rsidRPr="0017686A">
        <w:rPr>
          <w:rFonts w:ascii="Century Gothic" w:hAnsi="Century Gothic"/>
          <w:bCs/>
          <w:sz w:val="22"/>
          <w:szCs w:val="22"/>
          <w:lang w:val="en-GB"/>
        </w:rPr>
        <w:t>their education.</w:t>
      </w:r>
    </w:p>
    <w:p w14:paraId="35CEE980" w14:textId="77777777" w:rsidR="0017686A" w:rsidRPr="0017686A" w:rsidRDefault="0017686A" w:rsidP="008351E2">
      <w:pPr>
        <w:spacing w:line="240" w:lineRule="auto"/>
        <w:ind w:firstLine="0"/>
        <w:rPr>
          <w:rFonts w:ascii="Century Gothic" w:hAnsi="Century Gothic"/>
          <w:bCs/>
          <w:sz w:val="22"/>
          <w:szCs w:val="22"/>
          <w:lang w:val="en-GB"/>
        </w:rPr>
      </w:pPr>
    </w:p>
    <w:p w14:paraId="5DE0A399" w14:textId="77777777" w:rsidR="006216D2" w:rsidRPr="0017686A" w:rsidRDefault="006216D2" w:rsidP="008351E2">
      <w:pPr>
        <w:spacing w:line="240" w:lineRule="auto"/>
        <w:ind w:firstLine="0"/>
        <w:rPr>
          <w:rFonts w:ascii="Century Gothic" w:hAnsi="Century Gothic"/>
          <w:bCs/>
          <w:sz w:val="22"/>
          <w:szCs w:val="22"/>
          <w:lang w:val="en-GB"/>
        </w:rPr>
      </w:pPr>
      <w:r w:rsidRPr="0017686A">
        <w:rPr>
          <w:rFonts w:ascii="Century Gothic" w:hAnsi="Century Gothic"/>
          <w:bCs/>
          <w:sz w:val="22"/>
          <w:szCs w:val="22"/>
          <w:lang w:val="en-GB"/>
        </w:rPr>
        <w:t xml:space="preserve">It is set out in the government’s 2014 ‘Special educational needs and disability code of practice: 0 to 25 years’. We often call this document ‘the </w:t>
      </w:r>
      <w:r w:rsidR="0017686A" w:rsidRPr="0017686A">
        <w:rPr>
          <w:rFonts w:ascii="Century Gothic" w:hAnsi="Century Gothic"/>
          <w:bCs/>
          <w:sz w:val="22"/>
          <w:szCs w:val="22"/>
          <w:lang w:val="en-GB"/>
        </w:rPr>
        <w:t xml:space="preserve">SEN Code of Practice’. It says: </w:t>
      </w:r>
      <w:r w:rsidRPr="0017686A">
        <w:rPr>
          <w:rFonts w:ascii="Century Gothic" w:hAnsi="Century Gothic"/>
          <w:bCs/>
          <w:sz w:val="22"/>
          <w:szCs w:val="22"/>
          <w:lang w:val="en-GB"/>
        </w:rPr>
        <w:t>‘A child or young person has SEN if they have a learning</w:t>
      </w:r>
      <w:r w:rsidR="0017686A" w:rsidRPr="0017686A">
        <w:rPr>
          <w:rFonts w:ascii="Century Gothic" w:hAnsi="Century Gothic"/>
          <w:bCs/>
          <w:sz w:val="22"/>
          <w:szCs w:val="22"/>
          <w:lang w:val="en-GB"/>
        </w:rPr>
        <w:t xml:space="preserve"> difficulty or disability which </w:t>
      </w:r>
      <w:r w:rsidRPr="0017686A">
        <w:rPr>
          <w:rFonts w:ascii="Century Gothic" w:hAnsi="Century Gothic"/>
          <w:bCs/>
          <w:sz w:val="22"/>
          <w:szCs w:val="22"/>
          <w:lang w:val="en-GB"/>
        </w:rPr>
        <w:t>calls for special educational provision</w:t>
      </w:r>
      <w:r w:rsidR="0017686A" w:rsidRPr="0017686A">
        <w:rPr>
          <w:rFonts w:ascii="Century Gothic" w:hAnsi="Century Gothic"/>
          <w:bCs/>
          <w:sz w:val="22"/>
          <w:szCs w:val="22"/>
          <w:lang w:val="en-GB"/>
        </w:rPr>
        <w:t xml:space="preserve"> to be made for him or her.’ </w:t>
      </w:r>
      <w:r w:rsidRPr="0017686A">
        <w:rPr>
          <w:rFonts w:ascii="Century Gothic" w:hAnsi="Century Gothic"/>
          <w:bCs/>
          <w:sz w:val="22"/>
          <w:szCs w:val="22"/>
          <w:lang w:val="en-GB"/>
        </w:rPr>
        <w:t>and that a Disability is when someone has ‘a physical or mental impairment which has a long-term and substantial adverse effect on their ability to carry out normal day-today activities’</w:t>
      </w:r>
    </w:p>
    <w:p w14:paraId="0DF10518" w14:textId="77777777" w:rsidR="0017686A" w:rsidRPr="0017686A" w:rsidRDefault="0017686A" w:rsidP="008351E2">
      <w:pPr>
        <w:spacing w:line="240" w:lineRule="auto"/>
        <w:ind w:firstLine="0"/>
        <w:rPr>
          <w:rFonts w:ascii="Century Gothic" w:hAnsi="Century Gothic"/>
          <w:bCs/>
          <w:sz w:val="22"/>
          <w:szCs w:val="22"/>
          <w:lang w:val="en-GB"/>
        </w:rPr>
      </w:pPr>
    </w:p>
    <w:p w14:paraId="725D1B65" w14:textId="77777777" w:rsidR="006216D2" w:rsidRPr="0017686A" w:rsidRDefault="006216D2" w:rsidP="008351E2">
      <w:pPr>
        <w:spacing w:line="240" w:lineRule="auto"/>
        <w:ind w:firstLine="0"/>
        <w:rPr>
          <w:rFonts w:ascii="Century Gothic" w:hAnsi="Century Gothic"/>
          <w:bCs/>
          <w:sz w:val="22"/>
          <w:szCs w:val="22"/>
          <w:lang w:val="en-GB"/>
        </w:rPr>
      </w:pPr>
      <w:r w:rsidRPr="0017686A">
        <w:rPr>
          <w:rFonts w:ascii="Century Gothic" w:hAnsi="Century Gothic"/>
          <w:bCs/>
          <w:sz w:val="22"/>
          <w:szCs w:val="22"/>
          <w:lang w:val="en-GB"/>
        </w:rPr>
        <w:t>There are many different kinds of SEN and Disability. The SEN Code lists some examples of SEND you may have heard of. They are in four main groups:</w:t>
      </w:r>
    </w:p>
    <w:p w14:paraId="78F0DBF0" w14:textId="77777777" w:rsidR="006216D2" w:rsidRPr="0017686A" w:rsidRDefault="006216D2" w:rsidP="008351E2">
      <w:pPr>
        <w:pStyle w:val="ListParagraph"/>
        <w:numPr>
          <w:ilvl w:val="0"/>
          <w:numId w:val="6"/>
        </w:numPr>
        <w:rPr>
          <w:bCs/>
          <w:lang w:val="en-GB"/>
        </w:rPr>
      </w:pPr>
      <w:r w:rsidRPr="0017686A">
        <w:rPr>
          <w:bCs/>
          <w:lang w:val="en-GB"/>
        </w:rPr>
        <w:t>Communication and Interaction</w:t>
      </w:r>
    </w:p>
    <w:p w14:paraId="4B3275E8" w14:textId="77777777" w:rsidR="006216D2" w:rsidRPr="0017686A" w:rsidRDefault="006216D2" w:rsidP="008351E2">
      <w:pPr>
        <w:pStyle w:val="ListParagraph"/>
        <w:numPr>
          <w:ilvl w:val="0"/>
          <w:numId w:val="6"/>
        </w:numPr>
        <w:rPr>
          <w:bCs/>
          <w:lang w:val="en-GB"/>
        </w:rPr>
      </w:pPr>
      <w:r w:rsidRPr="0017686A">
        <w:rPr>
          <w:bCs/>
          <w:lang w:val="en-GB"/>
        </w:rPr>
        <w:t>Cognition and Learning</w:t>
      </w:r>
    </w:p>
    <w:p w14:paraId="69E21886" w14:textId="77777777" w:rsidR="006216D2" w:rsidRPr="0017686A" w:rsidRDefault="006216D2" w:rsidP="008351E2">
      <w:pPr>
        <w:pStyle w:val="ListParagraph"/>
        <w:numPr>
          <w:ilvl w:val="0"/>
          <w:numId w:val="6"/>
        </w:numPr>
        <w:rPr>
          <w:bCs/>
          <w:lang w:val="en-GB"/>
        </w:rPr>
      </w:pPr>
      <w:r w:rsidRPr="0017686A">
        <w:rPr>
          <w:bCs/>
          <w:lang w:val="en-GB"/>
        </w:rPr>
        <w:t>Social, Emotional and Mental Health</w:t>
      </w:r>
    </w:p>
    <w:p w14:paraId="21D3C551" w14:textId="77777777" w:rsidR="006216D2" w:rsidRPr="0017686A" w:rsidRDefault="006216D2" w:rsidP="008351E2">
      <w:pPr>
        <w:pStyle w:val="ListParagraph"/>
        <w:numPr>
          <w:ilvl w:val="0"/>
          <w:numId w:val="6"/>
        </w:numPr>
        <w:rPr>
          <w:bCs/>
          <w:lang w:val="en-GB"/>
        </w:rPr>
      </w:pPr>
      <w:r w:rsidRPr="0017686A">
        <w:rPr>
          <w:bCs/>
          <w:lang w:val="en-GB"/>
        </w:rPr>
        <w:t>Sensory and Physical</w:t>
      </w:r>
    </w:p>
    <w:p w14:paraId="544578D6" w14:textId="77777777" w:rsidR="006216D2" w:rsidRPr="0017686A" w:rsidRDefault="006216D2" w:rsidP="008351E2">
      <w:pPr>
        <w:spacing w:line="240" w:lineRule="auto"/>
        <w:ind w:firstLine="0"/>
        <w:rPr>
          <w:rFonts w:ascii="Century Gothic" w:hAnsi="Century Gothic"/>
          <w:bCs/>
          <w:sz w:val="22"/>
          <w:szCs w:val="22"/>
          <w:lang w:val="en-GB"/>
        </w:rPr>
      </w:pPr>
    </w:p>
    <w:p w14:paraId="08397D5E" w14:textId="77777777" w:rsidR="006216D2" w:rsidRPr="0017686A" w:rsidRDefault="006216D2" w:rsidP="008351E2">
      <w:pPr>
        <w:spacing w:line="240" w:lineRule="auto"/>
        <w:ind w:firstLine="0"/>
        <w:rPr>
          <w:rFonts w:ascii="Century Gothic" w:hAnsi="Century Gothic"/>
          <w:b/>
          <w:bCs/>
          <w:sz w:val="22"/>
          <w:szCs w:val="22"/>
          <w:lang w:val="en-GB"/>
        </w:rPr>
      </w:pPr>
      <w:r w:rsidRPr="0017686A">
        <w:rPr>
          <w:rFonts w:ascii="Century Gothic" w:hAnsi="Century Gothic"/>
          <w:b/>
          <w:bCs/>
          <w:sz w:val="22"/>
          <w:szCs w:val="22"/>
          <w:lang w:val="en-GB"/>
        </w:rPr>
        <w:t>There are a number of reasons why a child may be identified as having SEND:</w:t>
      </w:r>
    </w:p>
    <w:p w14:paraId="208B2789" w14:textId="77777777" w:rsidR="006216D2" w:rsidRPr="0017686A" w:rsidRDefault="006216D2" w:rsidP="008351E2">
      <w:pPr>
        <w:spacing w:line="240" w:lineRule="auto"/>
        <w:ind w:firstLine="0"/>
        <w:rPr>
          <w:rFonts w:ascii="Century Gothic" w:hAnsi="Century Gothic"/>
          <w:bCs/>
          <w:sz w:val="22"/>
          <w:szCs w:val="22"/>
          <w:lang w:val="en-GB"/>
        </w:rPr>
      </w:pPr>
    </w:p>
    <w:p w14:paraId="157888F1" w14:textId="77777777" w:rsidR="006216D2" w:rsidRPr="0017686A" w:rsidRDefault="006216D2" w:rsidP="008351E2">
      <w:pPr>
        <w:pStyle w:val="ListParagraph"/>
        <w:numPr>
          <w:ilvl w:val="0"/>
          <w:numId w:val="4"/>
        </w:numPr>
        <w:rPr>
          <w:bCs/>
          <w:lang w:val="en-GB"/>
        </w:rPr>
      </w:pPr>
      <w:r w:rsidRPr="0017686A">
        <w:rPr>
          <w:bCs/>
          <w:lang w:val="en-GB"/>
        </w:rPr>
        <w:t>They have significant difficulty with their learning and are making far less progress than would be expected</w:t>
      </w:r>
    </w:p>
    <w:p w14:paraId="4C2A34AE" w14:textId="77777777" w:rsidR="006216D2" w:rsidRPr="0017686A" w:rsidRDefault="006216D2" w:rsidP="008351E2">
      <w:pPr>
        <w:pStyle w:val="ListParagraph"/>
        <w:numPr>
          <w:ilvl w:val="0"/>
          <w:numId w:val="4"/>
        </w:numPr>
        <w:rPr>
          <w:bCs/>
          <w:lang w:val="en-GB"/>
        </w:rPr>
      </w:pPr>
      <w:r w:rsidRPr="0017686A">
        <w:rPr>
          <w:bCs/>
          <w:lang w:val="en-GB"/>
        </w:rPr>
        <w:t>They have a specific learning difficulty, such as Dyslexia</w:t>
      </w:r>
    </w:p>
    <w:p w14:paraId="0A33DAB8" w14:textId="77777777" w:rsidR="006216D2" w:rsidRPr="0017686A" w:rsidRDefault="006216D2" w:rsidP="008351E2">
      <w:pPr>
        <w:pStyle w:val="ListParagraph"/>
        <w:numPr>
          <w:ilvl w:val="0"/>
          <w:numId w:val="4"/>
        </w:numPr>
        <w:rPr>
          <w:bCs/>
          <w:lang w:val="en-GB"/>
        </w:rPr>
      </w:pPr>
      <w:r w:rsidRPr="0017686A">
        <w:rPr>
          <w:bCs/>
          <w:lang w:val="en-GB"/>
        </w:rPr>
        <w:t>They have emotional or mental health difficulties</w:t>
      </w:r>
    </w:p>
    <w:p w14:paraId="025A80B7" w14:textId="77777777" w:rsidR="006216D2" w:rsidRPr="0017686A" w:rsidRDefault="006216D2" w:rsidP="008351E2">
      <w:pPr>
        <w:pStyle w:val="ListParagraph"/>
        <w:numPr>
          <w:ilvl w:val="0"/>
          <w:numId w:val="4"/>
        </w:numPr>
        <w:rPr>
          <w:bCs/>
          <w:lang w:val="en-GB"/>
        </w:rPr>
      </w:pPr>
      <w:r w:rsidRPr="0017686A">
        <w:rPr>
          <w:bCs/>
          <w:lang w:val="en-GB"/>
        </w:rPr>
        <w:t>They have difficulties with social communication and interaction</w:t>
      </w:r>
    </w:p>
    <w:p w14:paraId="6508A4F9" w14:textId="77777777" w:rsidR="006216D2" w:rsidRPr="0017686A" w:rsidRDefault="006216D2" w:rsidP="008351E2">
      <w:pPr>
        <w:pStyle w:val="ListParagraph"/>
        <w:numPr>
          <w:ilvl w:val="0"/>
          <w:numId w:val="4"/>
        </w:numPr>
        <w:rPr>
          <w:bCs/>
          <w:lang w:val="en-GB"/>
        </w:rPr>
      </w:pPr>
      <w:r w:rsidRPr="0017686A">
        <w:rPr>
          <w:bCs/>
          <w:lang w:val="en-GB"/>
        </w:rPr>
        <w:t>They may have difficulties with speech and the correct pronunciation of words</w:t>
      </w:r>
    </w:p>
    <w:p w14:paraId="17ADE304" w14:textId="77777777" w:rsidR="006216D2" w:rsidRPr="0017686A" w:rsidRDefault="006216D2" w:rsidP="008351E2">
      <w:pPr>
        <w:pStyle w:val="ListParagraph"/>
        <w:numPr>
          <w:ilvl w:val="0"/>
          <w:numId w:val="4"/>
        </w:numPr>
        <w:rPr>
          <w:bCs/>
          <w:lang w:val="en-GB"/>
        </w:rPr>
      </w:pPr>
      <w:r w:rsidRPr="0017686A">
        <w:rPr>
          <w:bCs/>
          <w:lang w:val="en-GB"/>
        </w:rPr>
        <w:t>They have sensory and/or physical needs, such as hearing impairment</w:t>
      </w:r>
    </w:p>
    <w:p w14:paraId="04EAD2EB" w14:textId="77777777" w:rsidR="006216D2" w:rsidRDefault="006216D2" w:rsidP="008351E2">
      <w:pPr>
        <w:pStyle w:val="ListParagraph"/>
        <w:numPr>
          <w:ilvl w:val="0"/>
          <w:numId w:val="4"/>
        </w:numPr>
        <w:rPr>
          <w:bCs/>
          <w:lang w:val="en-GB"/>
        </w:rPr>
      </w:pPr>
      <w:r w:rsidRPr="0017686A">
        <w:rPr>
          <w:bCs/>
          <w:lang w:val="en-GB"/>
        </w:rPr>
        <w:t>They may have difficulties with concentration and focus.</w:t>
      </w:r>
    </w:p>
    <w:p w14:paraId="3FAA3945" w14:textId="77777777" w:rsidR="008351E2" w:rsidRDefault="008351E2" w:rsidP="008351E2">
      <w:pPr>
        <w:rPr>
          <w:bCs/>
          <w:lang w:val="en-GB"/>
        </w:rPr>
      </w:pPr>
    </w:p>
    <w:p w14:paraId="0063D2E1" w14:textId="77777777" w:rsidR="008351E2" w:rsidRDefault="008351E2" w:rsidP="008351E2">
      <w:pPr>
        <w:spacing w:line="240" w:lineRule="auto"/>
        <w:ind w:firstLine="0"/>
        <w:rPr>
          <w:rFonts w:ascii="Century Gothic" w:hAnsi="Century Gothic"/>
          <w:bCs/>
          <w:sz w:val="22"/>
          <w:szCs w:val="22"/>
          <w:lang w:val="en-GB"/>
        </w:rPr>
      </w:pPr>
      <w:r w:rsidRPr="0017686A">
        <w:rPr>
          <w:rFonts w:ascii="Century Gothic" w:hAnsi="Century Gothic"/>
          <w:bCs/>
          <w:sz w:val="22"/>
          <w:szCs w:val="22"/>
          <w:lang w:val="en-GB"/>
        </w:rPr>
        <w:t xml:space="preserve">You can find out more at: </w:t>
      </w:r>
      <w:hyperlink r:id="rId6" w:history="1">
        <w:r w:rsidRPr="00E74D00">
          <w:rPr>
            <w:rStyle w:val="Hyperlink"/>
            <w:rFonts w:ascii="Century Gothic" w:hAnsi="Century Gothic"/>
            <w:bCs/>
            <w:sz w:val="22"/>
            <w:szCs w:val="22"/>
            <w:lang w:val="en-GB"/>
          </w:rPr>
          <w:t>https://www.gov.uk/government/publications/send-code-of-practice-0-to-25 pages 94-97</w:t>
        </w:r>
      </w:hyperlink>
    </w:p>
    <w:p w14:paraId="109DA7CE" w14:textId="77777777" w:rsidR="008351E2" w:rsidRPr="008351E2" w:rsidRDefault="008351E2" w:rsidP="008351E2">
      <w:pPr>
        <w:rPr>
          <w:bCs/>
          <w:lang w:val="en-GB"/>
        </w:rPr>
      </w:pPr>
    </w:p>
    <w:p w14:paraId="0B3B47CF" w14:textId="77777777" w:rsidR="003D61DE" w:rsidRDefault="003D61DE" w:rsidP="008351E2">
      <w:pPr>
        <w:spacing w:line="240" w:lineRule="auto"/>
        <w:ind w:firstLine="0"/>
        <w:rPr>
          <w:rFonts w:ascii="Century Gothic" w:hAnsi="Century Gothic"/>
          <w:b/>
          <w:bCs/>
          <w:sz w:val="22"/>
          <w:szCs w:val="22"/>
          <w:lang w:val="en-GB"/>
        </w:rPr>
      </w:pPr>
    </w:p>
    <w:p w14:paraId="7C3E73FE" w14:textId="77777777" w:rsidR="003D61DE" w:rsidRDefault="003D61DE" w:rsidP="008351E2">
      <w:pPr>
        <w:spacing w:line="240" w:lineRule="auto"/>
        <w:ind w:firstLine="0"/>
        <w:rPr>
          <w:rFonts w:ascii="Century Gothic" w:hAnsi="Century Gothic"/>
          <w:b/>
          <w:bCs/>
          <w:sz w:val="22"/>
          <w:szCs w:val="22"/>
          <w:lang w:val="en-GB"/>
        </w:rPr>
      </w:pPr>
    </w:p>
    <w:p w14:paraId="02F4D896" w14:textId="77777777" w:rsidR="005671E2" w:rsidRDefault="005671E2">
      <w:pPr>
        <w:widowControl/>
        <w:autoSpaceDE/>
        <w:autoSpaceDN/>
        <w:spacing w:after="160" w:line="259" w:lineRule="auto"/>
        <w:ind w:firstLine="0"/>
        <w:jc w:val="left"/>
        <w:rPr>
          <w:rFonts w:ascii="Century Gothic" w:hAnsi="Century Gothic"/>
          <w:b/>
          <w:bCs/>
          <w:sz w:val="22"/>
          <w:szCs w:val="22"/>
          <w:lang w:val="en-GB"/>
        </w:rPr>
      </w:pPr>
      <w:r>
        <w:rPr>
          <w:rFonts w:ascii="Century Gothic" w:hAnsi="Century Gothic"/>
          <w:b/>
          <w:bCs/>
          <w:sz w:val="22"/>
          <w:szCs w:val="22"/>
          <w:lang w:val="en-GB"/>
        </w:rPr>
        <w:br w:type="page"/>
      </w:r>
    </w:p>
    <w:p w14:paraId="06259B2F" w14:textId="77777777" w:rsidR="006216D2" w:rsidRPr="0048270C" w:rsidRDefault="0017686A" w:rsidP="008351E2">
      <w:pPr>
        <w:spacing w:line="240" w:lineRule="auto"/>
        <w:ind w:firstLine="0"/>
        <w:rPr>
          <w:rFonts w:ascii="Century Gothic" w:hAnsi="Century Gothic"/>
          <w:b/>
          <w:bCs/>
          <w:sz w:val="22"/>
          <w:szCs w:val="22"/>
          <w:lang w:val="en-GB"/>
        </w:rPr>
      </w:pPr>
      <w:r w:rsidRPr="0048270C">
        <w:rPr>
          <w:rFonts w:ascii="Century Gothic" w:hAnsi="Century Gothic"/>
          <w:b/>
          <w:bCs/>
          <w:sz w:val="22"/>
          <w:szCs w:val="22"/>
          <w:lang w:val="en-GB"/>
        </w:rPr>
        <w:lastRenderedPageBreak/>
        <w:t>How are SEND identified</w:t>
      </w:r>
      <w:r w:rsidR="008351E2">
        <w:rPr>
          <w:rFonts w:ascii="Century Gothic" w:hAnsi="Century Gothic"/>
          <w:b/>
          <w:bCs/>
          <w:sz w:val="22"/>
          <w:szCs w:val="22"/>
          <w:lang w:val="en-GB"/>
        </w:rPr>
        <w:t xml:space="preserve"> and monitored</w:t>
      </w:r>
      <w:r w:rsidRPr="0048270C">
        <w:rPr>
          <w:rFonts w:ascii="Century Gothic" w:hAnsi="Century Gothic"/>
          <w:b/>
          <w:bCs/>
          <w:sz w:val="22"/>
          <w:szCs w:val="22"/>
          <w:lang w:val="en-GB"/>
        </w:rPr>
        <w:t>?</w:t>
      </w:r>
    </w:p>
    <w:p w14:paraId="6BBEFF63" w14:textId="77777777" w:rsidR="0017686A" w:rsidRDefault="0017686A" w:rsidP="008351E2">
      <w:pPr>
        <w:spacing w:line="240" w:lineRule="auto"/>
        <w:ind w:firstLine="0"/>
        <w:rPr>
          <w:rFonts w:ascii="Century Gothic" w:hAnsi="Century Gothic"/>
          <w:bCs/>
          <w:sz w:val="22"/>
          <w:szCs w:val="22"/>
          <w:lang w:val="en-GB"/>
        </w:rPr>
      </w:pPr>
    </w:p>
    <w:p w14:paraId="19587B55" w14:textId="77777777" w:rsidR="001455B8" w:rsidRPr="001455B8" w:rsidRDefault="001455B8" w:rsidP="008351E2">
      <w:pPr>
        <w:spacing w:line="240" w:lineRule="auto"/>
        <w:ind w:firstLine="0"/>
        <w:rPr>
          <w:rFonts w:ascii="Century Gothic" w:hAnsi="Century Gothic"/>
          <w:b/>
          <w:bCs/>
          <w:sz w:val="22"/>
          <w:szCs w:val="22"/>
          <w:u w:val="single"/>
          <w:lang w:val="en-GB"/>
        </w:rPr>
      </w:pPr>
      <w:r w:rsidRPr="001455B8">
        <w:rPr>
          <w:rFonts w:ascii="Century Gothic" w:hAnsi="Century Gothic"/>
          <w:b/>
          <w:bCs/>
          <w:sz w:val="22"/>
          <w:szCs w:val="22"/>
          <w:u w:val="single"/>
          <w:lang w:val="en-GB"/>
        </w:rPr>
        <w:t>Wave 1</w:t>
      </w:r>
    </w:p>
    <w:p w14:paraId="728038AD" w14:textId="77777777" w:rsidR="0017686A" w:rsidRDefault="0017686A" w:rsidP="008351E2">
      <w:pPr>
        <w:spacing w:line="240" w:lineRule="auto"/>
        <w:ind w:firstLine="0"/>
        <w:rPr>
          <w:rFonts w:ascii="Century Gothic" w:hAnsi="Century Gothic"/>
          <w:bCs/>
          <w:sz w:val="22"/>
          <w:szCs w:val="22"/>
          <w:lang w:val="en-GB"/>
        </w:rPr>
      </w:pPr>
      <w:r w:rsidRPr="0017686A">
        <w:rPr>
          <w:rFonts w:ascii="Century Gothic" w:hAnsi="Century Gothic"/>
          <w:bCs/>
          <w:sz w:val="22"/>
          <w:szCs w:val="22"/>
          <w:lang w:val="en-GB"/>
        </w:rPr>
        <w:t xml:space="preserve">Within school, the progress of all pupils is </w:t>
      </w:r>
      <w:r w:rsidR="00285EA0">
        <w:rPr>
          <w:rFonts w:ascii="Century Gothic" w:hAnsi="Century Gothic"/>
          <w:bCs/>
          <w:sz w:val="22"/>
          <w:szCs w:val="22"/>
          <w:lang w:val="en-GB"/>
        </w:rPr>
        <w:t>assessed</w:t>
      </w:r>
      <w:r w:rsidRPr="0017686A">
        <w:rPr>
          <w:rFonts w:ascii="Century Gothic" w:hAnsi="Century Gothic"/>
          <w:bCs/>
          <w:sz w:val="22"/>
          <w:szCs w:val="22"/>
          <w:lang w:val="en-GB"/>
        </w:rPr>
        <w:t xml:space="preserve"> regularly by class/ subject coordinators and the senior leadership team</w:t>
      </w:r>
      <w:r w:rsidR="00285EA0">
        <w:rPr>
          <w:rFonts w:ascii="Century Gothic" w:hAnsi="Century Gothic"/>
          <w:bCs/>
          <w:sz w:val="22"/>
          <w:szCs w:val="22"/>
          <w:lang w:val="en-GB"/>
        </w:rPr>
        <w:t xml:space="preserve"> (SLT)</w:t>
      </w:r>
      <w:r w:rsidRPr="0017686A">
        <w:rPr>
          <w:rFonts w:ascii="Century Gothic" w:hAnsi="Century Gothic"/>
          <w:bCs/>
          <w:sz w:val="22"/>
          <w:szCs w:val="22"/>
          <w:lang w:val="en-GB"/>
        </w:rPr>
        <w:t>. Pupils who are not making the expected progress in a particular area can quickly be identified and a</w:t>
      </w:r>
      <w:r w:rsidR="00285EA0">
        <w:rPr>
          <w:rFonts w:ascii="Century Gothic" w:hAnsi="Century Gothic"/>
          <w:bCs/>
          <w:sz w:val="22"/>
          <w:szCs w:val="22"/>
          <w:lang w:val="en-GB"/>
        </w:rPr>
        <w:t>dditional support can be given. Staff may raise concerns with the SLT at any time and t</w:t>
      </w:r>
      <w:r w:rsidRPr="0017686A">
        <w:rPr>
          <w:rFonts w:ascii="Century Gothic" w:hAnsi="Century Gothic"/>
          <w:bCs/>
          <w:sz w:val="22"/>
          <w:szCs w:val="22"/>
          <w:lang w:val="en-GB"/>
        </w:rPr>
        <w:t>ermly meetings are held between class teachers and members of the senior leadership team at which</w:t>
      </w:r>
      <w:r w:rsidR="00285EA0">
        <w:rPr>
          <w:rFonts w:ascii="Century Gothic" w:hAnsi="Century Gothic"/>
          <w:bCs/>
          <w:sz w:val="22"/>
          <w:szCs w:val="22"/>
          <w:lang w:val="en-GB"/>
        </w:rPr>
        <w:t xml:space="preserve"> pupil’s</w:t>
      </w:r>
      <w:r w:rsidRPr="0017686A">
        <w:rPr>
          <w:rFonts w:ascii="Century Gothic" w:hAnsi="Century Gothic"/>
          <w:bCs/>
          <w:sz w:val="22"/>
          <w:szCs w:val="22"/>
          <w:lang w:val="en-GB"/>
        </w:rPr>
        <w:t xml:space="preserve"> progress is discussed and reviewed. Any child highlighted as not having made progress </w:t>
      </w:r>
      <w:r w:rsidR="00285EA0">
        <w:rPr>
          <w:rFonts w:ascii="Century Gothic" w:hAnsi="Century Gothic"/>
          <w:bCs/>
          <w:sz w:val="22"/>
          <w:szCs w:val="22"/>
          <w:lang w:val="en-GB"/>
        </w:rPr>
        <w:t>will become a focus for support and s</w:t>
      </w:r>
      <w:r w:rsidRPr="0017686A">
        <w:rPr>
          <w:rFonts w:ascii="Century Gothic" w:hAnsi="Century Gothic"/>
          <w:bCs/>
          <w:sz w:val="22"/>
          <w:szCs w:val="22"/>
          <w:lang w:val="en-GB"/>
        </w:rPr>
        <w:t xml:space="preserve">taff </w:t>
      </w:r>
      <w:r w:rsidR="00285EA0">
        <w:rPr>
          <w:rFonts w:ascii="Century Gothic" w:hAnsi="Century Gothic"/>
          <w:bCs/>
          <w:sz w:val="22"/>
          <w:szCs w:val="22"/>
          <w:lang w:val="en-GB"/>
        </w:rPr>
        <w:t xml:space="preserve">will create </w:t>
      </w:r>
      <w:r w:rsidRPr="0017686A">
        <w:rPr>
          <w:rFonts w:ascii="Century Gothic" w:hAnsi="Century Gothic"/>
          <w:bCs/>
          <w:sz w:val="22"/>
          <w:szCs w:val="22"/>
          <w:lang w:val="en-GB"/>
        </w:rPr>
        <w:t xml:space="preserve">a short-term plan for support in consultation with parent\carers. This is called an Initial Concern and will be reviewed </w:t>
      </w:r>
      <w:r w:rsidR="00285EA0">
        <w:rPr>
          <w:rFonts w:ascii="Century Gothic" w:hAnsi="Century Gothic"/>
          <w:bCs/>
          <w:sz w:val="22"/>
          <w:szCs w:val="22"/>
          <w:lang w:val="en-GB"/>
        </w:rPr>
        <w:t>after 6 weeks</w:t>
      </w:r>
      <w:r w:rsidRPr="0017686A">
        <w:rPr>
          <w:rFonts w:ascii="Century Gothic" w:hAnsi="Century Gothic"/>
          <w:bCs/>
          <w:sz w:val="22"/>
          <w:szCs w:val="22"/>
          <w:lang w:val="en-GB"/>
        </w:rPr>
        <w:t>.</w:t>
      </w:r>
      <w:r w:rsidR="00285EA0">
        <w:rPr>
          <w:rFonts w:ascii="Century Gothic" w:hAnsi="Century Gothic"/>
          <w:bCs/>
          <w:sz w:val="22"/>
          <w:szCs w:val="22"/>
          <w:lang w:val="en-GB"/>
        </w:rPr>
        <w:t xml:space="preserve"> </w:t>
      </w:r>
    </w:p>
    <w:p w14:paraId="3C0B4C05" w14:textId="77777777" w:rsidR="00285EA0" w:rsidRDefault="00285EA0" w:rsidP="008351E2">
      <w:pPr>
        <w:spacing w:line="240" w:lineRule="auto"/>
        <w:ind w:firstLine="0"/>
        <w:rPr>
          <w:rFonts w:ascii="Century Gothic" w:hAnsi="Century Gothic"/>
          <w:bCs/>
          <w:sz w:val="22"/>
          <w:szCs w:val="22"/>
          <w:lang w:val="en-GB"/>
        </w:rPr>
      </w:pPr>
    </w:p>
    <w:p w14:paraId="1870295F" w14:textId="77777777" w:rsidR="0017686A" w:rsidRDefault="0017686A" w:rsidP="008351E2">
      <w:pPr>
        <w:spacing w:line="240" w:lineRule="auto"/>
        <w:ind w:firstLine="0"/>
        <w:rPr>
          <w:rFonts w:ascii="Century Gothic" w:hAnsi="Century Gothic"/>
          <w:bCs/>
          <w:sz w:val="22"/>
          <w:szCs w:val="22"/>
          <w:lang w:val="en-GB"/>
        </w:rPr>
      </w:pPr>
      <w:r w:rsidRPr="0017686A">
        <w:rPr>
          <w:rFonts w:ascii="Century Gothic" w:hAnsi="Century Gothic"/>
          <w:bCs/>
          <w:sz w:val="22"/>
          <w:szCs w:val="22"/>
          <w:lang w:val="en-GB"/>
        </w:rPr>
        <w:t>Support can be in the form of an intervention. These are targeted programmes which focus on improving skills in certain areas. Support can be given on an individual or group basis. Interventions are reviewed at the end of the targeted intervention period. Staff ensure that the skills obtained are embedded within to the classroom.</w:t>
      </w:r>
    </w:p>
    <w:p w14:paraId="21EFD4EA" w14:textId="77777777" w:rsidR="0017686A" w:rsidRDefault="008351E2" w:rsidP="008351E2">
      <w:pPr>
        <w:spacing w:line="240" w:lineRule="auto"/>
        <w:ind w:firstLine="0"/>
        <w:rPr>
          <w:rFonts w:ascii="Century Gothic" w:hAnsi="Century Gothic"/>
          <w:bCs/>
          <w:sz w:val="22"/>
          <w:szCs w:val="22"/>
          <w:lang w:val="en-GB"/>
        </w:rPr>
      </w:pPr>
      <w:r>
        <w:rPr>
          <w:i/>
          <w:noProof/>
          <w:spacing w:val="-2"/>
          <w:lang w:val="en-GB" w:eastAsia="en-GB"/>
        </w:rPr>
        <w:drawing>
          <wp:anchor distT="0" distB="0" distL="114300" distR="114300" simplePos="0" relativeHeight="251661312" behindDoc="0" locked="0" layoutInCell="1" allowOverlap="1" wp14:anchorId="1234C2B7" wp14:editId="0D1E9397">
            <wp:simplePos x="0" y="0"/>
            <wp:positionH relativeFrom="column">
              <wp:posOffset>-379563</wp:posOffset>
            </wp:positionH>
            <wp:positionV relativeFrom="paragraph">
              <wp:posOffset>174421</wp:posOffset>
            </wp:positionV>
            <wp:extent cx="2390140" cy="2493645"/>
            <wp:effectExtent l="0" t="0" r="0"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0140" cy="2493645"/>
                    </a:xfrm>
                    <a:prstGeom prst="rect">
                      <a:avLst/>
                    </a:prstGeom>
                    <a:noFill/>
                  </pic:spPr>
                </pic:pic>
              </a:graphicData>
            </a:graphic>
          </wp:anchor>
        </w:drawing>
      </w:r>
    </w:p>
    <w:p w14:paraId="08C7DFB7" w14:textId="77777777" w:rsidR="001455B8" w:rsidRPr="008E2DB7" w:rsidRDefault="001455B8" w:rsidP="008351E2">
      <w:pPr>
        <w:spacing w:line="240" w:lineRule="auto"/>
        <w:ind w:firstLine="0"/>
        <w:rPr>
          <w:rFonts w:ascii="Century Gothic" w:hAnsi="Century Gothic"/>
          <w:b/>
          <w:bCs/>
          <w:sz w:val="22"/>
          <w:szCs w:val="22"/>
          <w:u w:val="single"/>
          <w:lang w:val="en-GB"/>
        </w:rPr>
      </w:pPr>
      <w:r w:rsidRPr="008E2DB7">
        <w:rPr>
          <w:rFonts w:ascii="Century Gothic" w:hAnsi="Century Gothic"/>
          <w:b/>
          <w:bCs/>
          <w:sz w:val="22"/>
          <w:szCs w:val="22"/>
          <w:u w:val="single"/>
          <w:lang w:val="en-GB"/>
        </w:rPr>
        <w:t>Wave 2</w:t>
      </w:r>
    </w:p>
    <w:p w14:paraId="76DE26A0" w14:textId="77777777" w:rsidR="0017686A" w:rsidRDefault="001455B8" w:rsidP="008351E2">
      <w:pPr>
        <w:spacing w:line="240" w:lineRule="auto"/>
        <w:ind w:firstLine="0"/>
        <w:rPr>
          <w:rFonts w:ascii="Century Gothic" w:hAnsi="Century Gothic"/>
          <w:bCs/>
          <w:sz w:val="22"/>
          <w:szCs w:val="22"/>
          <w:lang w:val="en-GB"/>
        </w:rPr>
      </w:pPr>
      <w:r>
        <w:rPr>
          <w:rFonts w:ascii="Century Gothic" w:hAnsi="Century Gothic"/>
          <w:bCs/>
          <w:sz w:val="22"/>
          <w:szCs w:val="22"/>
          <w:lang w:val="en-GB"/>
        </w:rPr>
        <w:t>When students do not improve even after receiving targeted</w:t>
      </w:r>
      <w:r w:rsidR="00285EA0" w:rsidRPr="00285EA0">
        <w:rPr>
          <w:rFonts w:ascii="Century Gothic" w:hAnsi="Century Gothic"/>
          <w:bCs/>
          <w:sz w:val="22"/>
          <w:szCs w:val="22"/>
          <w:lang w:val="en-GB"/>
        </w:rPr>
        <w:t xml:space="preserve"> instruction that focuses on their areas of weakness, the class teacher will collaborate with parents/caregivers and the SENDCO to determine whether the student has a </w:t>
      </w:r>
      <w:r>
        <w:rPr>
          <w:rFonts w:ascii="Century Gothic" w:hAnsi="Century Gothic"/>
          <w:bCs/>
          <w:sz w:val="22"/>
          <w:szCs w:val="22"/>
          <w:lang w:val="en-GB"/>
        </w:rPr>
        <w:t xml:space="preserve">significant barrier to their learning. In order to establish an individual </w:t>
      </w:r>
      <w:r w:rsidR="00285EA0" w:rsidRPr="00285EA0">
        <w:rPr>
          <w:rFonts w:ascii="Century Gothic" w:hAnsi="Century Gothic"/>
          <w:bCs/>
          <w:sz w:val="22"/>
          <w:szCs w:val="22"/>
          <w:lang w:val="en-GB"/>
        </w:rPr>
        <w:t xml:space="preserve">support plan with specified aims for each child, it will be necessary to complete a Pupil Passport and Profile (Assess, plan). When a SEND is identified, appropriate evidence-based interventions will be implemented (Do). Every term, </w:t>
      </w:r>
      <w:r>
        <w:rPr>
          <w:rFonts w:ascii="Century Gothic" w:hAnsi="Century Gothic"/>
          <w:bCs/>
          <w:sz w:val="22"/>
          <w:szCs w:val="22"/>
          <w:lang w:val="en-GB"/>
        </w:rPr>
        <w:t xml:space="preserve">staff will work with </w:t>
      </w:r>
      <w:r w:rsidR="00285EA0" w:rsidRPr="00285EA0">
        <w:rPr>
          <w:rFonts w:ascii="Century Gothic" w:hAnsi="Century Gothic"/>
          <w:bCs/>
          <w:sz w:val="22"/>
          <w:szCs w:val="22"/>
          <w:lang w:val="en-GB"/>
        </w:rPr>
        <w:t>parents</w:t>
      </w:r>
      <w:r>
        <w:rPr>
          <w:rFonts w:ascii="Century Gothic" w:hAnsi="Century Gothic"/>
          <w:bCs/>
          <w:sz w:val="22"/>
          <w:szCs w:val="22"/>
          <w:lang w:val="en-GB"/>
        </w:rPr>
        <w:t>/carers to</w:t>
      </w:r>
      <w:r w:rsidR="00285EA0" w:rsidRPr="00285EA0">
        <w:rPr>
          <w:rFonts w:ascii="Century Gothic" w:hAnsi="Century Gothic"/>
          <w:bCs/>
          <w:sz w:val="22"/>
          <w:szCs w:val="22"/>
          <w:lang w:val="en-GB"/>
        </w:rPr>
        <w:t xml:space="preserve"> review the Pupil Passport and Profile, which will serve as the foundation for any additional support plans. (Cycle of assess, plan, do, review)</w:t>
      </w:r>
    </w:p>
    <w:p w14:paraId="437CBC57" w14:textId="77777777" w:rsidR="001455B8" w:rsidRDefault="001455B8" w:rsidP="008351E2">
      <w:pPr>
        <w:spacing w:line="240" w:lineRule="auto"/>
        <w:ind w:firstLine="0"/>
        <w:rPr>
          <w:rFonts w:ascii="Century Gothic" w:hAnsi="Century Gothic"/>
          <w:bCs/>
          <w:sz w:val="22"/>
          <w:szCs w:val="22"/>
          <w:lang w:val="en-GB"/>
        </w:rPr>
      </w:pPr>
    </w:p>
    <w:p w14:paraId="235224F5" w14:textId="77777777" w:rsidR="001455B8" w:rsidRPr="008E2DB7" w:rsidRDefault="001455B8" w:rsidP="008351E2">
      <w:pPr>
        <w:spacing w:line="240" w:lineRule="auto"/>
        <w:ind w:firstLine="0"/>
        <w:rPr>
          <w:rFonts w:ascii="Century Gothic" w:hAnsi="Century Gothic"/>
          <w:b/>
          <w:bCs/>
          <w:sz w:val="22"/>
          <w:szCs w:val="22"/>
          <w:u w:val="single"/>
          <w:lang w:val="en-GB"/>
        </w:rPr>
      </w:pPr>
      <w:r w:rsidRPr="008E2DB7">
        <w:rPr>
          <w:rFonts w:ascii="Century Gothic" w:hAnsi="Century Gothic"/>
          <w:b/>
          <w:bCs/>
          <w:sz w:val="22"/>
          <w:szCs w:val="22"/>
          <w:u w:val="single"/>
          <w:lang w:val="en-GB"/>
        </w:rPr>
        <w:t>Wave 3</w:t>
      </w:r>
    </w:p>
    <w:p w14:paraId="21608C32" w14:textId="77777777" w:rsidR="001455B8" w:rsidRDefault="001455B8" w:rsidP="008351E2">
      <w:pPr>
        <w:spacing w:line="240" w:lineRule="auto"/>
        <w:ind w:firstLine="0"/>
        <w:rPr>
          <w:rFonts w:ascii="Century Gothic" w:hAnsi="Century Gothic"/>
          <w:bCs/>
          <w:sz w:val="22"/>
          <w:szCs w:val="22"/>
          <w:lang w:val="en-GB"/>
        </w:rPr>
      </w:pPr>
      <w:r>
        <w:rPr>
          <w:rFonts w:ascii="Century Gothic" w:hAnsi="Century Gothic"/>
          <w:bCs/>
          <w:sz w:val="22"/>
          <w:szCs w:val="22"/>
          <w:lang w:val="en-GB"/>
        </w:rPr>
        <w:t>After 3 cycles of review, it may be ne</w:t>
      </w:r>
      <w:r w:rsidRPr="001455B8">
        <w:rPr>
          <w:rFonts w:ascii="Century Gothic" w:hAnsi="Century Gothic"/>
          <w:bCs/>
          <w:sz w:val="22"/>
          <w:szCs w:val="22"/>
          <w:lang w:val="en-GB"/>
        </w:rPr>
        <w:t>cessary</w:t>
      </w:r>
      <w:r>
        <w:rPr>
          <w:rFonts w:ascii="Century Gothic" w:hAnsi="Century Gothic"/>
          <w:bCs/>
          <w:sz w:val="22"/>
          <w:szCs w:val="22"/>
          <w:lang w:val="en-GB"/>
        </w:rPr>
        <w:t xml:space="preserve"> to enlist the assistance of external services </w:t>
      </w:r>
      <w:r w:rsidRPr="001455B8">
        <w:rPr>
          <w:rFonts w:ascii="Century Gothic" w:hAnsi="Century Gothic"/>
          <w:bCs/>
          <w:sz w:val="22"/>
          <w:szCs w:val="22"/>
          <w:lang w:val="en-GB"/>
        </w:rPr>
        <w:t xml:space="preserve">to assist with the assessment. </w:t>
      </w:r>
      <w:r>
        <w:rPr>
          <w:rFonts w:ascii="Century Gothic" w:hAnsi="Century Gothic"/>
          <w:bCs/>
          <w:sz w:val="22"/>
          <w:szCs w:val="22"/>
          <w:lang w:val="en-GB"/>
        </w:rPr>
        <w:t>This</w:t>
      </w:r>
      <w:r w:rsidRPr="001455B8">
        <w:rPr>
          <w:rFonts w:ascii="Century Gothic" w:hAnsi="Century Gothic"/>
          <w:bCs/>
          <w:sz w:val="22"/>
          <w:szCs w:val="22"/>
          <w:lang w:val="en-GB"/>
        </w:rPr>
        <w:t xml:space="preserve"> could include an Educational Psychologist, HINT team, a specialist teacher or </w:t>
      </w:r>
      <w:r>
        <w:rPr>
          <w:rFonts w:ascii="Century Gothic" w:hAnsi="Century Gothic"/>
          <w:bCs/>
          <w:sz w:val="22"/>
          <w:szCs w:val="22"/>
          <w:lang w:val="en-GB"/>
        </w:rPr>
        <w:t>a health professional</w:t>
      </w:r>
      <w:r w:rsidRPr="001455B8">
        <w:rPr>
          <w:rFonts w:ascii="Century Gothic" w:hAnsi="Century Gothic"/>
          <w:bCs/>
          <w:sz w:val="22"/>
          <w:szCs w:val="22"/>
          <w:lang w:val="en-GB"/>
        </w:rPr>
        <w:t xml:space="preserve">. </w:t>
      </w:r>
      <w:r>
        <w:rPr>
          <w:rFonts w:ascii="Century Gothic" w:hAnsi="Century Gothic"/>
          <w:bCs/>
          <w:sz w:val="22"/>
          <w:szCs w:val="22"/>
          <w:lang w:val="en-GB"/>
        </w:rPr>
        <w:t>For some pupils, they</w:t>
      </w:r>
      <w:r w:rsidRPr="001455B8">
        <w:rPr>
          <w:rFonts w:ascii="Century Gothic" w:hAnsi="Century Gothic"/>
          <w:bCs/>
          <w:sz w:val="22"/>
          <w:szCs w:val="22"/>
          <w:lang w:val="en-GB"/>
        </w:rPr>
        <w:t xml:space="preserve"> will require ongoing assistance of additional services and a SEND Support Plan. </w:t>
      </w:r>
      <w:r>
        <w:rPr>
          <w:rFonts w:ascii="Century Gothic" w:hAnsi="Century Gothic"/>
          <w:bCs/>
          <w:sz w:val="22"/>
          <w:szCs w:val="22"/>
          <w:lang w:val="en-GB"/>
        </w:rPr>
        <w:t xml:space="preserve">A support plan outlines </w:t>
      </w:r>
      <w:r w:rsidR="008351E2">
        <w:rPr>
          <w:rFonts w:ascii="Century Gothic" w:hAnsi="Century Gothic"/>
          <w:bCs/>
          <w:sz w:val="22"/>
          <w:szCs w:val="22"/>
          <w:lang w:val="en-GB"/>
        </w:rPr>
        <w:t xml:space="preserve">individualised </w:t>
      </w:r>
      <w:r>
        <w:rPr>
          <w:rFonts w:ascii="Century Gothic" w:hAnsi="Century Gothic"/>
          <w:bCs/>
          <w:sz w:val="22"/>
          <w:szCs w:val="22"/>
          <w:lang w:val="en-GB"/>
        </w:rPr>
        <w:t xml:space="preserve">long term and short term targets </w:t>
      </w:r>
      <w:r w:rsidR="008351E2">
        <w:rPr>
          <w:rFonts w:ascii="Century Gothic" w:hAnsi="Century Gothic"/>
          <w:bCs/>
          <w:sz w:val="22"/>
          <w:szCs w:val="22"/>
          <w:lang w:val="en-GB"/>
        </w:rPr>
        <w:t>set by external agencies and/or school staff.</w:t>
      </w:r>
      <w:r>
        <w:rPr>
          <w:rFonts w:ascii="Century Gothic" w:hAnsi="Century Gothic"/>
          <w:bCs/>
          <w:sz w:val="22"/>
          <w:szCs w:val="22"/>
          <w:lang w:val="en-GB"/>
        </w:rPr>
        <w:t xml:space="preserve"> </w:t>
      </w:r>
      <w:r w:rsidRPr="001455B8">
        <w:rPr>
          <w:rFonts w:ascii="Century Gothic" w:hAnsi="Century Gothic"/>
          <w:bCs/>
          <w:sz w:val="22"/>
          <w:szCs w:val="22"/>
          <w:lang w:val="en-GB"/>
        </w:rPr>
        <w:t xml:space="preserve">Staff will review the </w:t>
      </w:r>
      <w:r w:rsidR="008351E2">
        <w:rPr>
          <w:rFonts w:ascii="Century Gothic" w:hAnsi="Century Gothic"/>
          <w:bCs/>
          <w:sz w:val="22"/>
          <w:szCs w:val="22"/>
          <w:lang w:val="en-GB"/>
        </w:rPr>
        <w:t>S</w:t>
      </w:r>
      <w:r>
        <w:rPr>
          <w:rFonts w:ascii="Century Gothic" w:hAnsi="Century Gothic"/>
          <w:bCs/>
          <w:sz w:val="22"/>
          <w:szCs w:val="22"/>
          <w:lang w:val="en-GB"/>
        </w:rPr>
        <w:t>upport Plan</w:t>
      </w:r>
      <w:r w:rsidRPr="001455B8">
        <w:rPr>
          <w:rFonts w:ascii="Century Gothic" w:hAnsi="Century Gothic"/>
          <w:bCs/>
          <w:sz w:val="22"/>
          <w:szCs w:val="22"/>
          <w:lang w:val="en-GB"/>
        </w:rPr>
        <w:t xml:space="preserve"> with parents/caregivers each term. This will serve as the basis for any further assistance plans that may be necessary.</w:t>
      </w:r>
    </w:p>
    <w:p w14:paraId="0FEF0EB1" w14:textId="77777777" w:rsidR="001455B8" w:rsidRDefault="001455B8" w:rsidP="008351E2">
      <w:pPr>
        <w:spacing w:line="240" w:lineRule="auto"/>
        <w:ind w:firstLine="0"/>
        <w:rPr>
          <w:rFonts w:ascii="Century Gothic" w:hAnsi="Century Gothic"/>
          <w:bCs/>
          <w:sz w:val="22"/>
          <w:szCs w:val="22"/>
          <w:lang w:val="en-GB"/>
        </w:rPr>
      </w:pPr>
    </w:p>
    <w:p w14:paraId="61135C70" w14:textId="77777777" w:rsidR="008351E2" w:rsidRPr="008E2DB7" w:rsidRDefault="008351E2" w:rsidP="008351E2">
      <w:pPr>
        <w:spacing w:line="240" w:lineRule="auto"/>
        <w:ind w:firstLine="0"/>
        <w:rPr>
          <w:rFonts w:ascii="Century Gothic" w:hAnsi="Century Gothic"/>
          <w:b/>
          <w:bCs/>
          <w:sz w:val="22"/>
          <w:szCs w:val="22"/>
          <w:u w:val="single"/>
          <w:lang w:val="en-GB"/>
        </w:rPr>
      </w:pPr>
      <w:r w:rsidRPr="008E2DB7">
        <w:rPr>
          <w:rFonts w:ascii="Century Gothic" w:hAnsi="Century Gothic"/>
          <w:b/>
          <w:bCs/>
          <w:sz w:val="22"/>
          <w:szCs w:val="22"/>
          <w:u w:val="single"/>
          <w:lang w:val="en-GB"/>
        </w:rPr>
        <w:t>Wave 4</w:t>
      </w:r>
    </w:p>
    <w:p w14:paraId="3ECE211C" w14:textId="77777777" w:rsidR="001455B8" w:rsidRDefault="001455B8" w:rsidP="008351E2">
      <w:pPr>
        <w:spacing w:line="240" w:lineRule="auto"/>
        <w:ind w:firstLine="0"/>
        <w:rPr>
          <w:rFonts w:ascii="Century Gothic" w:hAnsi="Century Gothic"/>
          <w:bCs/>
          <w:sz w:val="22"/>
          <w:szCs w:val="22"/>
          <w:lang w:val="en-GB"/>
        </w:rPr>
      </w:pPr>
      <w:r w:rsidRPr="001455B8">
        <w:rPr>
          <w:rFonts w:ascii="Century Gothic" w:hAnsi="Century Gothic"/>
          <w:bCs/>
          <w:sz w:val="22"/>
          <w:szCs w:val="22"/>
          <w:lang w:val="en-GB"/>
        </w:rPr>
        <w:t>In the event that a substantial</w:t>
      </w:r>
      <w:r w:rsidR="008E2DB7">
        <w:rPr>
          <w:rFonts w:ascii="Century Gothic" w:hAnsi="Century Gothic"/>
          <w:bCs/>
          <w:sz w:val="22"/>
          <w:szCs w:val="22"/>
          <w:lang w:val="en-GB"/>
        </w:rPr>
        <w:t xml:space="preserve"> need persists and the pupil is not making progress on the targets set in the support plan following three review cycles, we can</w:t>
      </w:r>
      <w:r w:rsidRPr="001455B8">
        <w:rPr>
          <w:rFonts w:ascii="Century Gothic" w:hAnsi="Century Gothic"/>
          <w:bCs/>
          <w:sz w:val="22"/>
          <w:szCs w:val="22"/>
          <w:lang w:val="en-GB"/>
        </w:rPr>
        <w:t xml:space="preserve"> request assistance from the local government by submitting a COSA (Request for Consideration of Statutory Assessment). It may result in an Education, Health, and Care Plan (EHCP) or High Needs funding.</w:t>
      </w:r>
      <w:r w:rsidR="008E2DB7">
        <w:rPr>
          <w:rFonts w:ascii="Century Gothic" w:hAnsi="Century Gothic"/>
          <w:bCs/>
          <w:sz w:val="22"/>
          <w:szCs w:val="22"/>
          <w:lang w:val="en-GB"/>
        </w:rPr>
        <w:t xml:space="preserve"> We will only consider this if there is sufficient evidence that all other avenues of support and resourc</w:t>
      </w:r>
      <w:r w:rsidR="008261CC">
        <w:rPr>
          <w:rFonts w:ascii="Century Gothic" w:hAnsi="Century Gothic"/>
          <w:bCs/>
          <w:sz w:val="22"/>
          <w:szCs w:val="22"/>
          <w:lang w:val="en-GB"/>
        </w:rPr>
        <w:t>es have been used to support the</w:t>
      </w:r>
      <w:r w:rsidR="008E2DB7">
        <w:rPr>
          <w:rFonts w:ascii="Century Gothic" w:hAnsi="Century Gothic"/>
          <w:bCs/>
          <w:sz w:val="22"/>
          <w:szCs w:val="22"/>
          <w:lang w:val="en-GB"/>
        </w:rPr>
        <w:t xml:space="preserve"> child and have had minimal impact.</w:t>
      </w:r>
    </w:p>
    <w:p w14:paraId="04D902A5" w14:textId="77777777" w:rsidR="008351E2" w:rsidRDefault="008351E2" w:rsidP="008E2DB7">
      <w:pPr>
        <w:widowControl/>
        <w:autoSpaceDE/>
        <w:autoSpaceDN/>
        <w:spacing w:after="160" w:line="259" w:lineRule="auto"/>
        <w:ind w:firstLine="0"/>
        <w:jc w:val="left"/>
        <w:rPr>
          <w:rFonts w:ascii="Century Gothic" w:hAnsi="Century Gothic"/>
          <w:bCs/>
          <w:sz w:val="22"/>
          <w:szCs w:val="22"/>
          <w:lang w:val="en-GB"/>
        </w:rPr>
        <w:sectPr w:rsidR="008351E2" w:rsidSect="003D61DE">
          <w:pgSz w:w="11906" w:h="16838"/>
          <w:pgMar w:top="1440" w:right="1440" w:bottom="1440" w:left="1440" w:header="708" w:footer="708" w:gutter="0"/>
          <w:cols w:space="708"/>
          <w:docGrid w:linePitch="360"/>
        </w:sectPr>
      </w:pPr>
    </w:p>
    <w:tbl>
      <w:tblPr>
        <w:tblStyle w:val="TableGrid"/>
        <w:tblpPr w:leftFromText="180" w:rightFromText="180" w:vertAnchor="page" w:horzAnchor="margin" w:tblpY="2795"/>
        <w:tblW w:w="15446" w:type="dxa"/>
        <w:tblLook w:val="04A0" w:firstRow="1" w:lastRow="0" w:firstColumn="1" w:lastColumn="0" w:noHBand="0" w:noVBand="1"/>
      </w:tblPr>
      <w:tblGrid>
        <w:gridCol w:w="2574"/>
        <w:gridCol w:w="2574"/>
        <w:gridCol w:w="2575"/>
        <w:gridCol w:w="2574"/>
        <w:gridCol w:w="2574"/>
        <w:gridCol w:w="2575"/>
      </w:tblGrid>
      <w:tr w:rsidR="008351E2" w:rsidRPr="008351E2" w14:paraId="68BDCE5B" w14:textId="77777777" w:rsidTr="008351E2">
        <w:tc>
          <w:tcPr>
            <w:tcW w:w="2574" w:type="dxa"/>
            <w:tcBorders>
              <w:top w:val="single" w:sz="4" w:space="0" w:color="auto"/>
              <w:left w:val="single" w:sz="4" w:space="0" w:color="auto"/>
              <w:bottom w:val="single" w:sz="4" w:space="0" w:color="auto"/>
              <w:right w:val="single" w:sz="4" w:space="0" w:color="auto"/>
            </w:tcBorders>
          </w:tcPr>
          <w:p w14:paraId="144734C2" w14:textId="77777777" w:rsidR="008351E2" w:rsidRPr="008351E2" w:rsidRDefault="008351E2" w:rsidP="008351E2">
            <w:pPr>
              <w:spacing w:line="240" w:lineRule="auto"/>
              <w:jc w:val="center"/>
              <w:rPr>
                <w:rFonts w:ascii="Century Gothic" w:eastAsiaTheme="minorHAnsi" w:hAnsi="Century Gothic" w:cstheme="minorBidi"/>
                <w:sz w:val="18"/>
                <w:szCs w:val="18"/>
              </w:rPr>
            </w:pPr>
          </w:p>
        </w:tc>
        <w:tc>
          <w:tcPr>
            <w:tcW w:w="2574" w:type="dxa"/>
            <w:tcBorders>
              <w:top w:val="single" w:sz="4" w:space="0" w:color="auto"/>
              <w:left w:val="single" w:sz="4" w:space="0" w:color="auto"/>
              <w:bottom w:val="single" w:sz="4" w:space="0" w:color="auto"/>
              <w:right w:val="single" w:sz="4" w:space="0" w:color="auto"/>
            </w:tcBorders>
            <w:hideMark/>
          </w:tcPr>
          <w:p w14:paraId="0ABFAE87" w14:textId="77777777" w:rsidR="008351E2" w:rsidRPr="008351E2" w:rsidRDefault="008351E2" w:rsidP="008351E2">
            <w:pPr>
              <w:spacing w:line="240" w:lineRule="auto"/>
              <w:jc w:val="center"/>
              <w:rPr>
                <w:rFonts w:ascii="Century Gothic" w:hAnsi="Century Gothic" w:cstheme="minorBidi"/>
                <w:sz w:val="18"/>
                <w:szCs w:val="18"/>
              </w:rPr>
            </w:pPr>
            <w:r w:rsidRPr="008351E2">
              <w:rPr>
                <w:rFonts w:ascii="Century Gothic" w:hAnsi="Century Gothic" w:cstheme="minorBidi"/>
                <w:sz w:val="18"/>
                <w:szCs w:val="18"/>
              </w:rPr>
              <w:t>Wave 1 Initial Concerns/ Quality First Teaching</w:t>
            </w:r>
          </w:p>
        </w:tc>
        <w:tc>
          <w:tcPr>
            <w:tcW w:w="2575"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6971F6C" w14:textId="77777777" w:rsidR="008351E2" w:rsidRPr="008351E2" w:rsidRDefault="008351E2" w:rsidP="008351E2">
            <w:pPr>
              <w:spacing w:line="240" w:lineRule="auto"/>
              <w:jc w:val="center"/>
              <w:rPr>
                <w:rFonts w:ascii="Century Gothic" w:hAnsi="Century Gothic" w:cstheme="minorBidi"/>
                <w:sz w:val="18"/>
                <w:szCs w:val="18"/>
              </w:rPr>
            </w:pPr>
            <w:r w:rsidRPr="008351E2">
              <w:rPr>
                <w:rFonts w:ascii="Century Gothic" w:hAnsi="Century Gothic" w:cstheme="minorBidi"/>
                <w:sz w:val="18"/>
                <w:szCs w:val="18"/>
              </w:rPr>
              <w:t>Wave 2 Interventions</w:t>
            </w:r>
          </w:p>
        </w:tc>
        <w:tc>
          <w:tcPr>
            <w:tcW w:w="257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E9D5CC9" w14:textId="77777777" w:rsidR="008351E2" w:rsidRPr="008351E2" w:rsidRDefault="008351E2" w:rsidP="008351E2">
            <w:pPr>
              <w:spacing w:line="240" w:lineRule="auto"/>
              <w:jc w:val="center"/>
              <w:rPr>
                <w:rFonts w:ascii="Century Gothic" w:hAnsi="Century Gothic" w:cstheme="minorBidi"/>
                <w:sz w:val="18"/>
                <w:szCs w:val="18"/>
              </w:rPr>
            </w:pPr>
            <w:r w:rsidRPr="008351E2">
              <w:rPr>
                <w:rFonts w:ascii="Century Gothic" w:hAnsi="Century Gothic" w:cstheme="minorBidi"/>
                <w:sz w:val="18"/>
                <w:szCs w:val="18"/>
              </w:rPr>
              <w:t>Review</w:t>
            </w:r>
          </w:p>
          <w:p w14:paraId="15FD49E3" w14:textId="77777777" w:rsidR="008351E2" w:rsidRPr="008351E2" w:rsidRDefault="008351E2" w:rsidP="008351E2">
            <w:pPr>
              <w:spacing w:line="240" w:lineRule="auto"/>
              <w:jc w:val="center"/>
              <w:rPr>
                <w:rFonts w:ascii="Century Gothic" w:hAnsi="Century Gothic" w:cstheme="minorBidi"/>
                <w:sz w:val="18"/>
                <w:szCs w:val="18"/>
              </w:rPr>
            </w:pPr>
            <w:r w:rsidRPr="008351E2">
              <w:rPr>
                <w:rFonts w:ascii="Century Gothic" w:hAnsi="Century Gothic" w:cstheme="minorBidi"/>
                <w:sz w:val="18"/>
                <w:szCs w:val="18"/>
              </w:rPr>
              <w:t>SSPP may be required here in some cases</w:t>
            </w:r>
          </w:p>
        </w:tc>
        <w:tc>
          <w:tcPr>
            <w:tcW w:w="257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1084C27" w14:textId="77777777" w:rsidR="008351E2" w:rsidRPr="008351E2" w:rsidRDefault="008351E2" w:rsidP="008351E2">
            <w:pPr>
              <w:spacing w:line="240" w:lineRule="auto"/>
              <w:jc w:val="center"/>
              <w:rPr>
                <w:rFonts w:ascii="Century Gothic" w:hAnsi="Century Gothic" w:cstheme="minorBidi"/>
                <w:sz w:val="18"/>
                <w:szCs w:val="18"/>
              </w:rPr>
            </w:pPr>
            <w:r w:rsidRPr="008351E2">
              <w:rPr>
                <w:rFonts w:ascii="Century Gothic" w:hAnsi="Century Gothic" w:cstheme="minorBidi"/>
                <w:sz w:val="18"/>
                <w:szCs w:val="18"/>
              </w:rPr>
              <w:t>Wave 3</w:t>
            </w:r>
          </w:p>
          <w:p w14:paraId="265E40F9" w14:textId="77777777" w:rsidR="008351E2" w:rsidRPr="008351E2" w:rsidRDefault="008351E2" w:rsidP="008351E2">
            <w:pPr>
              <w:spacing w:line="240" w:lineRule="auto"/>
              <w:jc w:val="center"/>
              <w:rPr>
                <w:rFonts w:ascii="Century Gothic" w:hAnsi="Century Gothic" w:cstheme="minorBidi"/>
                <w:sz w:val="18"/>
                <w:szCs w:val="18"/>
              </w:rPr>
            </w:pPr>
            <w:r w:rsidRPr="008351E2">
              <w:rPr>
                <w:rFonts w:ascii="Century Gothic" w:hAnsi="Century Gothic" w:cstheme="minorBidi"/>
                <w:sz w:val="18"/>
                <w:szCs w:val="18"/>
              </w:rPr>
              <w:t>Outside Agencies Involvement</w:t>
            </w:r>
          </w:p>
        </w:tc>
        <w:tc>
          <w:tcPr>
            <w:tcW w:w="257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8EF4AE8" w14:textId="77777777" w:rsidR="008351E2" w:rsidRPr="008351E2" w:rsidRDefault="008351E2" w:rsidP="008351E2">
            <w:pPr>
              <w:spacing w:line="240" w:lineRule="auto"/>
              <w:jc w:val="center"/>
              <w:rPr>
                <w:rFonts w:ascii="Century Gothic" w:hAnsi="Century Gothic" w:cstheme="minorBidi"/>
                <w:sz w:val="18"/>
                <w:szCs w:val="18"/>
              </w:rPr>
            </w:pPr>
            <w:r w:rsidRPr="008351E2">
              <w:rPr>
                <w:rFonts w:ascii="Century Gothic" w:hAnsi="Century Gothic" w:cstheme="minorBidi"/>
                <w:sz w:val="18"/>
                <w:szCs w:val="18"/>
              </w:rPr>
              <w:t>Wave 4</w:t>
            </w:r>
          </w:p>
          <w:p w14:paraId="5F194D78" w14:textId="77777777" w:rsidR="008351E2" w:rsidRPr="008351E2" w:rsidRDefault="008351E2" w:rsidP="008351E2">
            <w:pPr>
              <w:spacing w:line="240" w:lineRule="auto"/>
              <w:jc w:val="center"/>
              <w:rPr>
                <w:rFonts w:ascii="Century Gothic" w:hAnsi="Century Gothic" w:cstheme="minorBidi"/>
                <w:sz w:val="18"/>
                <w:szCs w:val="18"/>
              </w:rPr>
            </w:pPr>
            <w:r w:rsidRPr="008351E2">
              <w:rPr>
                <w:rFonts w:ascii="Century Gothic" w:hAnsi="Century Gothic" w:cstheme="minorBidi"/>
                <w:sz w:val="18"/>
                <w:szCs w:val="18"/>
              </w:rPr>
              <w:t>Formal Identification/SSPP</w:t>
            </w:r>
          </w:p>
        </w:tc>
      </w:tr>
      <w:tr w:rsidR="008351E2" w:rsidRPr="008351E2" w14:paraId="7F8D3AD0" w14:textId="77777777" w:rsidTr="008351E2">
        <w:tc>
          <w:tcPr>
            <w:tcW w:w="2574" w:type="dxa"/>
            <w:tcBorders>
              <w:top w:val="single" w:sz="4" w:space="0" w:color="auto"/>
              <w:left w:val="single" w:sz="4" w:space="0" w:color="auto"/>
              <w:bottom w:val="single" w:sz="4" w:space="0" w:color="auto"/>
              <w:right w:val="single" w:sz="4" w:space="0" w:color="auto"/>
            </w:tcBorders>
            <w:hideMark/>
          </w:tcPr>
          <w:p w14:paraId="54A26A20" w14:textId="77777777" w:rsidR="008351E2" w:rsidRPr="008351E2" w:rsidRDefault="008351E2" w:rsidP="008351E2">
            <w:pPr>
              <w:spacing w:line="240" w:lineRule="auto"/>
              <w:jc w:val="center"/>
              <w:rPr>
                <w:rFonts w:ascii="Century Gothic" w:hAnsi="Century Gothic" w:cstheme="minorBidi"/>
                <w:sz w:val="18"/>
                <w:szCs w:val="18"/>
              </w:rPr>
            </w:pPr>
            <w:r w:rsidRPr="008351E2">
              <w:rPr>
                <w:rFonts w:ascii="Century Gothic" w:hAnsi="Century Gothic" w:cstheme="minorBidi"/>
                <w:sz w:val="18"/>
                <w:szCs w:val="18"/>
              </w:rPr>
              <w:t>Communication with parents</w:t>
            </w:r>
          </w:p>
        </w:tc>
        <w:tc>
          <w:tcPr>
            <w:tcW w:w="2574" w:type="dxa"/>
            <w:tcBorders>
              <w:top w:val="single" w:sz="4" w:space="0" w:color="auto"/>
              <w:left w:val="single" w:sz="4" w:space="0" w:color="auto"/>
              <w:bottom w:val="single" w:sz="4" w:space="0" w:color="auto"/>
              <w:right w:val="single" w:sz="4" w:space="0" w:color="auto"/>
            </w:tcBorders>
            <w:hideMark/>
          </w:tcPr>
          <w:p w14:paraId="75CE2B22" w14:textId="77777777" w:rsidR="008351E2" w:rsidRPr="008351E2" w:rsidRDefault="008351E2" w:rsidP="008351E2">
            <w:pPr>
              <w:spacing w:line="240" w:lineRule="auto"/>
              <w:jc w:val="center"/>
              <w:rPr>
                <w:rFonts w:ascii="Century Gothic" w:hAnsi="Century Gothic" w:cstheme="minorBidi"/>
                <w:sz w:val="18"/>
                <w:szCs w:val="18"/>
              </w:rPr>
            </w:pPr>
            <w:r w:rsidRPr="008351E2">
              <w:rPr>
                <w:rFonts w:ascii="Century Gothic" w:hAnsi="Century Gothic" w:cstheme="minorBidi"/>
                <w:sz w:val="18"/>
                <w:szCs w:val="18"/>
              </w:rPr>
              <w:t>Child’s progress gives cause for concern (identified through observations, assessment, parent discussions) Inform SENDCo.</w:t>
            </w:r>
          </w:p>
          <w:p w14:paraId="0159AB92" w14:textId="77777777" w:rsidR="008351E2" w:rsidRPr="008351E2" w:rsidRDefault="008351E2" w:rsidP="008351E2">
            <w:pPr>
              <w:spacing w:line="240" w:lineRule="auto"/>
              <w:jc w:val="center"/>
              <w:rPr>
                <w:rFonts w:ascii="Century Gothic" w:hAnsi="Century Gothic" w:cstheme="minorBidi"/>
                <w:sz w:val="18"/>
                <w:szCs w:val="18"/>
              </w:rPr>
            </w:pPr>
            <w:r w:rsidRPr="008351E2">
              <w:rPr>
                <w:rFonts w:ascii="Century Gothic" w:hAnsi="Century Gothic" w:cstheme="minorBidi"/>
                <w:sz w:val="18"/>
                <w:szCs w:val="18"/>
              </w:rPr>
              <w:t xml:space="preserve">Make parents aware of initial concerns by speaking to them informally. An initial concern form to be completed with support outlined and shared with parents – </w:t>
            </w:r>
            <w:r w:rsidRPr="008351E2">
              <w:rPr>
                <w:rFonts w:ascii="Century Gothic" w:hAnsi="Century Gothic" w:cstheme="minorBidi"/>
                <w:b/>
                <w:bCs/>
                <w:sz w:val="18"/>
                <w:szCs w:val="18"/>
              </w:rPr>
              <w:t>class teacher.</w:t>
            </w:r>
          </w:p>
        </w:tc>
        <w:tc>
          <w:tcPr>
            <w:tcW w:w="2575"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817A906" w14:textId="77777777" w:rsidR="008351E2" w:rsidRPr="008351E2" w:rsidRDefault="008351E2" w:rsidP="008351E2">
            <w:pPr>
              <w:spacing w:line="240" w:lineRule="auto"/>
              <w:jc w:val="center"/>
              <w:rPr>
                <w:rFonts w:ascii="Century Gothic" w:hAnsi="Century Gothic" w:cstheme="minorBidi"/>
                <w:sz w:val="18"/>
                <w:szCs w:val="18"/>
              </w:rPr>
            </w:pPr>
            <w:r w:rsidRPr="008351E2">
              <w:rPr>
                <w:rFonts w:ascii="Century Gothic" w:hAnsi="Century Gothic" w:cstheme="minorBidi"/>
                <w:sz w:val="18"/>
                <w:szCs w:val="18"/>
              </w:rPr>
              <w:t xml:space="preserve">Make parents aware that concerns are still there by speaking to them informally - </w:t>
            </w:r>
            <w:r w:rsidRPr="008351E2">
              <w:rPr>
                <w:rFonts w:ascii="Century Gothic" w:hAnsi="Century Gothic" w:cstheme="minorBidi"/>
                <w:b/>
                <w:bCs/>
                <w:sz w:val="18"/>
                <w:szCs w:val="18"/>
              </w:rPr>
              <w:t>SENDCO</w:t>
            </w:r>
          </w:p>
        </w:tc>
        <w:tc>
          <w:tcPr>
            <w:tcW w:w="257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EBC32BB" w14:textId="77777777" w:rsidR="008351E2" w:rsidRPr="008351E2" w:rsidRDefault="008351E2" w:rsidP="008351E2">
            <w:pPr>
              <w:spacing w:line="240" w:lineRule="auto"/>
              <w:jc w:val="center"/>
              <w:rPr>
                <w:rFonts w:ascii="Century Gothic" w:hAnsi="Century Gothic" w:cstheme="minorBidi"/>
                <w:sz w:val="18"/>
                <w:szCs w:val="18"/>
              </w:rPr>
            </w:pPr>
            <w:r w:rsidRPr="008351E2">
              <w:rPr>
                <w:rFonts w:ascii="Century Gothic" w:hAnsi="Century Gothic" w:cstheme="minorBidi"/>
                <w:sz w:val="18"/>
                <w:szCs w:val="18"/>
              </w:rPr>
              <w:t>Make parents aware that concerns are increasing and that you are going to seek advice from outside agencies. Receive consent from parents.</w:t>
            </w:r>
          </w:p>
        </w:tc>
        <w:tc>
          <w:tcPr>
            <w:tcW w:w="257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4F31649" w14:textId="77777777" w:rsidR="008351E2" w:rsidRPr="008351E2" w:rsidRDefault="008351E2" w:rsidP="008351E2">
            <w:pPr>
              <w:spacing w:line="240" w:lineRule="auto"/>
              <w:jc w:val="center"/>
              <w:rPr>
                <w:rFonts w:ascii="Century Gothic" w:hAnsi="Century Gothic" w:cstheme="minorBidi"/>
                <w:sz w:val="18"/>
                <w:szCs w:val="18"/>
              </w:rPr>
            </w:pPr>
            <w:r w:rsidRPr="008351E2">
              <w:rPr>
                <w:rFonts w:ascii="Century Gothic" w:hAnsi="Century Gothic" w:cstheme="minorBidi"/>
                <w:sz w:val="18"/>
                <w:szCs w:val="18"/>
              </w:rPr>
              <w:t>Agency engagement feedback to parents about progress and next steps.</w:t>
            </w:r>
          </w:p>
        </w:tc>
        <w:tc>
          <w:tcPr>
            <w:tcW w:w="257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CAACD28" w14:textId="77777777" w:rsidR="008351E2" w:rsidRPr="008351E2" w:rsidRDefault="008351E2" w:rsidP="008351E2">
            <w:pPr>
              <w:spacing w:line="240" w:lineRule="auto"/>
              <w:jc w:val="center"/>
              <w:rPr>
                <w:rFonts w:ascii="Century Gothic" w:hAnsi="Century Gothic" w:cstheme="minorBidi"/>
                <w:sz w:val="18"/>
                <w:szCs w:val="18"/>
              </w:rPr>
            </w:pPr>
            <w:r w:rsidRPr="008351E2">
              <w:rPr>
                <w:rFonts w:ascii="Century Gothic" w:hAnsi="Century Gothic" w:cstheme="minorBidi"/>
                <w:sz w:val="18"/>
                <w:szCs w:val="18"/>
              </w:rPr>
              <w:t>Discuss with parents about the best route for their child. EHCP/Support plan. Parents to be active in this process and included in decision making.</w:t>
            </w:r>
          </w:p>
        </w:tc>
      </w:tr>
      <w:tr w:rsidR="008351E2" w:rsidRPr="008351E2" w14:paraId="0D44BEA4" w14:textId="77777777" w:rsidTr="008351E2">
        <w:tc>
          <w:tcPr>
            <w:tcW w:w="2574" w:type="dxa"/>
            <w:tcBorders>
              <w:top w:val="single" w:sz="4" w:space="0" w:color="auto"/>
              <w:left w:val="single" w:sz="4" w:space="0" w:color="auto"/>
              <w:bottom w:val="single" w:sz="4" w:space="0" w:color="auto"/>
              <w:right w:val="single" w:sz="4" w:space="0" w:color="auto"/>
            </w:tcBorders>
            <w:hideMark/>
          </w:tcPr>
          <w:p w14:paraId="6816421C" w14:textId="77777777" w:rsidR="008351E2" w:rsidRPr="008351E2" w:rsidRDefault="008351E2" w:rsidP="008351E2">
            <w:pPr>
              <w:spacing w:line="240" w:lineRule="auto"/>
              <w:jc w:val="center"/>
              <w:rPr>
                <w:rFonts w:ascii="Century Gothic" w:hAnsi="Century Gothic" w:cstheme="minorBidi"/>
                <w:sz w:val="18"/>
                <w:szCs w:val="18"/>
              </w:rPr>
            </w:pPr>
            <w:r w:rsidRPr="008351E2">
              <w:rPr>
                <w:rFonts w:ascii="Century Gothic" w:hAnsi="Century Gothic" w:cstheme="minorBidi"/>
                <w:sz w:val="18"/>
                <w:szCs w:val="18"/>
              </w:rPr>
              <w:t>Cognition and learning</w:t>
            </w:r>
          </w:p>
        </w:tc>
        <w:tc>
          <w:tcPr>
            <w:tcW w:w="2574" w:type="dxa"/>
            <w:vMerge w:val="restart"/>
            <w:tcBorders>
              <w:top w:val="single" w:sz="4" w:space="0" w:color="auto"/>
              <w:left w:val="single" w:sz="4" w:space="0" w:color="auto"/>
              <w:bottom w:val="single" w:sz="4" w:space="0" w:color="auto"/>
              <w:right w:val="single" w:sz="4" w:space="0" w:color="auto"/>
            </w:tcBorders>
            <w:hideMark/>
          </w:tcPr>
          <w:p w14:paraId="38F31273" w14:textId="77777777" w:rsidR="008351E2" w:rsidRPr="008351E2" w:rsidRDefault="008351E2" w:rsidP="008351E2">
            <w:pPr>
              <w:spacing w:line="240" w:lineRule="auto"/>
              <w:jc w:val="center"/>
              <w:rPr>
                <w:rFonts w:ascii="Century Gothic" w:hAnsi="Century Gothic" w:cstheme="minorBidi"/>
                <w:sz w:val="18"/>
                <w:szCs w:val="18"/>
              </w:rPr>
            </w:pPr>
            <w:r w:rsidRPr="008351E2">
              <w:rPr>
                <w:rFonts w:ascii="Century Gothic" w:hAnsi="Century Gothic" w:cstheme="minorBidi"/>
                <w:color w:val="FF0000"/>
                <w:sz w:val="18"/>
                <w:szCs w:val="18"/>
              </w:rPr>
              <w:t>Quality first teaching.</w:t>
            </w:r>
          </w:p>
        </w:tc>
        <w:tc>
          <w:tcPr>
            <w:tcW w:w="2575" w:type="dxa"/>
            <w:vMerge w:val="restart"/>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0179D4B" w14:textId="77777777" w:rsidR="008351E2" w:rsidRPr="008351E2" w:rsidRDefault="008351E2" w:rsidP="008351E2">
            <w:pPr>
              <w:spacing w:line="240" w:lineRule="auto"/>
              <w:jc w:val="center"/>
              <w:rPr>
                <w:rFonts w:ascii="Century Gothic" w:hAnsi="Century Gothic" w:cstheme="minorBidi"/>
                <w:sz w:val="18"/>
                <w:szCs w:val="18"/>
              </w:rPr>
            </w:pPr>
            <w:r w:rsidRPr="008351E2">
              <w:rPr>
                <w:rFonts w:ascii="Century Gothic" w:hAnsi="Century Gothic" w:cstheme="minorBidi"/>
                <w:color w:val="FF0000"/>
                <w:sz w:val="18"/>
                <w:szCs w:val="18"/>
              </w:rPr>
              <w:t>See separate guidance on suitable interventions.</w:t>
            </w:r>
          </w:p>
        </w:tc>
        <w:tc>
          <w:tcPr>
            <w:tcW w:w="25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4FA2615" w14:textId="77777777" w:rsidR="008351E2" w:rsidRPr="008351E2" w:rsidRDefault="008351E2" w:rsidP="008351E2">
            <w:pPr>
              <w:spacing w:line="240" w:lineRule="auto"/>
              <w:jc w:val="center"/>
              <w:rPr>
                <w:rFonts w:ascii="Century Gothic" w:hAnsi="Century Gothic" w:cstheme="minorBidi"/>
                <w:sz w:val="18"/>
                <w:szCs w:val="18"/>
              </w:rPr>
            </w:pPr>
            <w:r w:rsidRPr="008351E2">
              <w:rPr>
                <w:rFonts w:ascii="Century Gothic" w:hAnsi="Century Gothic" w:cstheme="minorBidi"/>
                <w:sz w:val="18"/>
                <w:szCs w:val="18"/>
              </w:rPr>
              <w:t>Waves 1 and 2 have been carried out for at least 6 weeks and we still have concerns.</w:t>
            </w:r>
          </w:p>
          <w:p w14:paraId="0B93B352" w14:textId="77777777" w:rsidR="008351E2" w:rsidRPr="008351E2" w:rsidRDefault="008351E2" w:rsidP="008351E2">
            <w:pPr>
              <w:spacing w:line="240" w:lineRule="auto"/>
              <w:jc w:val="center"/>
              <w:rPr>
                <w:rFonts w:ascii="Century Gothic" w:hAnsi="Century Gothic" w:cstheme="minorBidi"/>
                <w:sz w:val="18"/>
                <w:szCs w:val="18"/>
              </w:rPr>
            </w:pPr>
          </w:p>
          <w:p w14:paraId="3C531367" w14:textId="77777777" w:rsidR="008351E2" w:rsidRPr="008351E2" w:rsidRDefault="008351E2" w:rsidP="008351E2">
            <w:pPr>
              <w:spacing w:line="240" w:lineRule="auto"/>
              <w:jc w:val="center"/>
              <w:rPr>
                <w:rFonts w:ascii="Century Gothic" w:hAnsi="Century Gothic" w:cstheme="minorBidi"/>
                <w:sz w:val="18"/>
                <w:szCs w:val="18"/>
              </w:rPr>
            </w:pPr>
            <w:r w:rsidRPr="008351E2">
              <w:rPr>
                <w:rFonts w:ascii="Century Gothic" w:hAnsi="Century Gothic" w:cstheme="minorBidi"/>
                <w:sz w:val="18"/>
                <w:szCs w:val="18"/>
              </w:rPr>
              <w:t>Once 3 cycles completed in plan- move to cycles 4-6 and so on…</w:t>
            </w:r>
          </w:p>
        </w:tc>
        <w:tc>
          <w:tcPr>
            <w:tcW w:w="2574"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A1C1C40" w14:textId="77777777" w:rsidR="008351E2" w:rsidRPr="008351E2" w:rsidRDefault="008351E2" w:rsidP="008351E2">
            <w:pPr>
              <w:spacing w:line="240" w:lineRule="auto"/>
              <w:jc w:val="center"/>
              <w:rPr>
                <w:rFonts w:ascii="Century Gothic" w:hAnsi="Century Gothic" w:cstheme="minorBidi"/>
                <w:color w:val="FF0000"/>
                <w:sz w:val="18"/>
                <w:szCs w:val="18"/>
              </w:rPr>
            </w:pPr>
            <w:r w:rsidRPr="008351E2">
              <w:rPr>
                <w:rFonts w:ascii="Century Gothic" w:hAnsi="Century Gothic" w:cstheme="minorBidi"/>
                <w:color w:val="FF0000"/>
                <w:sz w:val="18"/>
                <w:szCs w:val="18"/>
              </w:rPr>
              <w:t>HINT</w:t>
            </w:r>
          </w:p>
          <w:p w14:paraId="0374A82F" w14:textId="77777777" w:rsidR="008351E2" w:rsidRPr="008351E2" w:rsidRDefault="008351E2" w:rsidP="008351E2">
            <w:pPr>
              <w:spacing w:line="240" w:lineRule="auto"/>
              <w:jc w:val="center"/>
              <w:rPr>
                <w:rFonts w:ascii="Century Gothic" w:hAnsi="Century Gothic" w:cstheme="minorBidi"/>
                <w:color w:val="FF0000"/>
                <w:sz w:val="18"/>
                <w:szCs w:val="18"/>
              </w:rPr>
            </w:pPr>
            <w:r w:rsidRPr="008351E2">
              <w:rPr>
                <w:rFonts w:ascii="Century Gothic" w:hAnsi="Century Gothic" w:cstheme="minorBidi"/>
                <w:color w:val="FF0000"/>
                <w:sz w:val="18"/>
                <w:szCs w:val="18"/>
              </w:rPr>
              <w:t>CYPS</w:t>
            </w:r>
          </w:p>
          <w:p w14:paraId="2D64B9E3" w14:textId="77777777" w:rsidR="008351E2" w:rsidRPr="008351E2" w:rsidRDefault="008351E2" w:rsidP="008351E2">
            <w:pPr>
              <w:spacing w:line="240" w:lineRule="auto"/>
              <w:jc w:val="center"/>
              <w:rPr>
                <w:rFonts w:ascii="Century Gothic" w:hAnsi="Century Gothic" w:cstheme="minorBidi"/>
                <w:color w:val="FF0000"/>
                <w:sz w:val="18"/>
                <w:szCs w:val="18"/>
              </w:rPr>
            </w:pPr>
            <w:r w:rsidRPr="008351E2">
              <w:rPr>
                <w:rFonts w:ascii="Century Gothic" w:hAnsi="Century Gothic" w:cstheme="minorBidi"/>
                <w:color w:val="FF0000"/>
                <w:sz w:val="18"/>
                <w:szCs w:val="18"/>
              </w:rPr>
              <w:t>OT</w:t>
            </w:r>
          </w:p>
          <w:p w14:paraId="0C3C16C1" w14:textId="77777777" w:rsidR="008351E2" w:rsidRPr="008351E2" w:rsidRDefault="008351E2" w:rsidP="008351E2">
            <w:pPr>
              <w:spacing w:line="240" w:lineRule="auto"/>
              <w:jc w:val="center"/>
              <w:rPr>
                <w:rFonts w:ascii="Century Gothic" w:hAnsi="Century Gothic" w:cstheme="minorBidi"/>
                <w:color w:val="FF0000"/>
                <w:sz w:val="18"/>
                <w:szCs w:val="18"/>
              </w:rPr>
            </w:pPr>
            <w:r w:rsidRPr="008351E2">
              <w:rPr>
                <w:rFonts w:ascii="Century Gothic" w:hAnsi="Century Gothic" w:cstheme="minorBidi"/>
                <w:color w:val="FF0000"/>
                <w:sz w:val="18"/>
                <w:szCs w:val="18"/>
              </w:rPr>
              <w:t>Child’s mental health team (NHS)</w:t>
            </w:r>
          </w:p>
          <w:p w14:paraId="7841A30E" w14:textId="77777777" w:rsidR="008351E2" w:rsidRPr="008351E2" w:rsidRDefault="008351E2" w:rsidP="008351E2">
            <w:pPr>
              <w:spacing w:line="240" w:lineRule="auto"/>
              <w:jc w:val="center"/>
              <w:rPr>
                <w:rFonts w:ascii="Century Gothic" w:hAnsi="Century Gothic" w:cstheme="minorBidi"/>
                <w:color w:val="FF0000"/>
                <w:sz w:val="18"/>
                <w:szCs w:val="18"/>
              </w:rPr>
            </w:pPr>
            <w:r w:rsidRPr="008351E2">
              <w:rPr>
                <w:rFonts w:ascii="Century Gothic" w:hAnsi="Century Gothic" w:cstheme="minorBidi"/>
                <w:color w:val="FF0000"/>
                <w:sz w:val="18"/>
                <w:szCs w:val="18"/>
              </w:rPr>
              <w:t>SALT (NHS)</w:t>
            </w:r>
          </w:p>
          <w:p w14:paraId="09195217" w14:textId="77777777" w:rsidR="008351E2" w:rsidRPr="008351E2" w:rsidRDefault="008351E2" w:rsidP="008351E2">
            <w:pPr>
              <w:spacing w:line="240" w:lineRule="auto"/>
              <w:jc w:val="center"/>
              <w:rPr>
                <w:rFonts w:ascii="Century Gothic" w:hAnsi="Century Gothic" w:cstheme="minorBidi"/>
                <w:color w:val="FF0000"/>
                <w:sz w:val="18"/>
                <w:szCs w:val="18"/>
              </w:rPr>
            </w:pPr>
            <w:r w:rsidRPr="008351E2">
              <w:rPr>
                <w:rFonts w:ascii="Century Gothic" w:hAnsi="Century Gothic" w:cstheme="minorBidi"/>
                <w:color w:val="FF0000"/>
                <w:sz w:val="18"/>
                <w:szCs w:val="18"/>
              </w:rPr>
              <w:t>SALT (Trust – Nicola Head)</w:t>
            </w:r>
          </w:p>
          <w:p w14:paraId="2B6EF587" w14:textId="77777777" w:rsidR="008351E2" w:rsidRPr="008351E2" w:rsidRDefault="008351E2" w:rsidP="008351E2">
            <w:pPr>
              <w:spacing w:line="240" w:lineRule="auto"/>
              <w:jc w:val="center"/>
              <w:rPr>
                <w:rFonts w:ascii="Century Gothic" w:hAnsi="Century Gothic" w:cstheme="minorBidi"/>
                <w:color w:val="FF0000"/>
                <w:sz w:val="18"/>
                <w:szCs w:val="18"/>
              </w:rPr>
            </w:pPr>
            <w:r w:rsidRPr="008351E2">
              <w:rPr>
                <w:rFonts w:ascii="Century Gothic" w:hAnsi="Century Gothic" w:cstheme="minorBidi"/>
                <w:color w:val="FF0000"/>
                <w:sz w:val="18"/>
                <w:szCs w:val="18"/>
              </w:rPr>
              <w:t>GP</w:t>
            </w:r>
          </w:p>
          <w:p w14:paraId="5ACE0638" w14:textId="77777777" w:rsidR="008351E2" w:rsidRPr="008351E2" w:rsidRDefault="008351E2" w:rsidP="008351E2">
            <w:pPr>
              <w:spacing w:line="240" w:lineRule="auto"/>
              <w:jc w:val="center"/>
              <w:rPr>
                <w:rFonts w:ascii="Century Gothic" w:hAnsi="Century Gothic" w:cstheme="minorBidi"/>
                <w:color w:val="FF0000"/>
                <w:sz w:val="18"/>
                <w:szCs w:val="18"/>
              </w:rPr>
            </w:pPr>
            <w:r w:rsidRPr="008351E2">
              <w:rPr>
                <w:rFonts w:ascii="Century Gothic" w:hAnsi="Century Gothic" w:cstheme="minorBidi"/>
                <w:color w:val="FF0000"/>
                <w:sz w:val="18"/>
                <w:szCs w:val="18"/>
              </w:rPr>
              <w:t>Ed Psychologist</w:t>
            </w:r>
          </w:p>
          <w:p w14:paraId="2CD18BCE" w14:textId="77777777" w:rsidR="008351E2" w:rsidRPr="008351E2" w:rsidRDefault="008351E2" w:rsidP="008351E2">
            <w:pPr>
              <w:spacing w:line="240" w:lineRule="auto"/>
              <w:jc w:val="center"/>
              <w:rPr>
                <w:rFonts w:ascii="Century Gothic" w:hAnsi="Century Gothic" w:cstheme="minorBidi"/>
                <w:color w:val="FF0000"/>
                <w:sz w:val="18"/>
                <w:szCs w:val="18"/>
              </w:rPr>
            </w:pPr>
          </w:p>
        </w:tc>
        <w:tc>
          <w:tcPr>
            <w:tcW w:w="2575" w:type="dxa"/>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DED222B" w14:textId="77777777" w:rsidR="008351E2" w:rsidRPr="008351E2" w:rsidRDefault="008351E2" w:rsidP="008351E2">
            <w:pPr>
              <w:spacing w:line="240" w:lineRule="auto"/>
              <w:jc w:val="center"/>
              <w:rPr>
                <w:rFonts w:ascii="Century Gothic" w:hAnsi="Century Gothic" w:cstheme="minorBidi"/>
                <w:sz w:val="18"/>
                <w:szCs w:val="18"/>
              </w:rPr>
            </w:pPr>
            <w:r w:rsidRPr="008351E2">
              <w:rPr>
                <w:rFonts w:ascii="Century Gothic" w:hAnsi="Century Gothic" w:cstheme="minorBidi"/>
                <w:sz w:val="18"/>
                <w:szCs w:val="18"/>
              </w:rPr>
              <w:t>At this point we will have had significant input from outside agencies and evidence of graduated approach. Team around the child meeting to be arranged to discuss moving forward.</w:t>
            </w:r>
          </w:p>
        </w:tc>
      </w:tr>
      <w:tr w:rsidR="008351E2" w:rsidRPr="008351E2" w14:paraId="4395309B" w14:textId="77777777" w:rsidTr="008351E2">
        <w:tc>
          <w:tcPr>
            <w:tcW w:w="2574" w:type="dxa"/>
            <w:tcBorders>
              <w:top w:val="single" w:sz="4" w:space="0" w:color="auto"/>
              <w:left w:val="single" w:sz="4" w:space="0" w:color="auto"/>
              <w:bottom w:val="single" w:sz="4" w:space="0" w:color="auto"/>
              <w:right w:val="single" w:sz="4" w:space="0" w:color="auto"/>
            </w:tcBorders>
            <w:hideMark/>
          </w:tcPr>
          <w:p w14:paraId="2152462A" w14:textId="77777777" w:rsidR="008351E2" w:rsidRPr="008351E2" w:rsidRDefault="008351E2" w:rsidP="008351E2">
            <w:pPr>
              <w:spacing w:line="240" w:lineRule="auto"/>
              <w:jc w:val="center"/>
              <w:rPr>
                <w:rFonts w:ascii="Century Gothic" w:hAnsi="Century Gothic" w:cstheme="minorBidi"/>
                <w:sz w:val="18"/>
                <w:szCs w:val="18"/>
              </w:rPr>
            </w:pPr>
            <w:r w:rsidRPr="008351E2">
              <w:rPr>
                <w:rFonts w:ascii="Century Gothic" w:hAnsi="Century Gothic" w:cstheme="minorBidi"/>
                <w:sz w:val="18"/>
                <w:szCs w:val="18"/>
              </w:rPr>
              <w:t>Communication and Language</w:t>
            </w:r>
          </w:p>
        </w:tc>
        <w:tc>
          <w:tcPr>
            <w:tcW w:w="2574" w:type="dxa"/>
            <w:vMerge/>
            <w:tcBorders>
              <w:top w:val="single" w:sz="4" w:space="0" w:color="auto"/>
              <w:left w:val="single" w:sz="4" w:space="0" w:color="auto"/>
              <w:bottom w:val="single" w:sz="4" w:space="0" w:color="auto"/>
              <w:right w:val="single" w:sz="4" w:space="0" w:color="auto"/>
            </w:tcBorders>
            <w:vAlign w:val="center"/>
            <w:hideMark/>
          </w:tcPr>
          <w:p w14:paraId="6C5A6FA7" w14:textId="77777777" w:rsidR="008351E2" w:rsidRPr="008351E2" w:rsidRDefault="008351E2" w:rsidP="008351E2">
            <w:pPr>
              <w:spacing w:line="240" w:lineRule="auto"/>
              <w:rPr>
                <w:rFonts w:ascii="Century Gothic" w:hAnsi="Century Gothic" w:cstheme="minorBidi"/>
                <w:kern w:val="2"/>
                <w:sz w:val="18"/>
                <w:szCs w:val="18"/>
                <w:lang w:eastAsia="en-US"/>
                <w14:ligatures w14:val="standardContextual"/>
              </w:rPr>
            </w:pPr>
          </w:p>
        </w:tc>
        <w:tc>
          <w:tcPr>
            <w:tcW w:w="2575" w:type="dxa"/>
            <w:vMerge/>
            <w:tcBorders>
              <w:top w:val="single" w:sz="4" w:space="0" w:color="auto"/>
              <w:left w:val="single" w:sz="4" w:space="0" w:color="auto"/>
              <w:bottom w:val="single" w:sz="4" w:space="0" w:color="auto"/>
              <w:right w:val="single" w:sz="4" w:space="0" w:color="auto"/>
            </w:tcBorders>
            <w:vAlign w:val="center"/>
            <w:hideMark/>
          </w:tcPr>
          <w:p w14:paraId="647A54EC" w14:textId="77777777" w:rsidR="008351E2" w:rsidRPr="008351E2" w:rsidRDefault="008351E2" w:rsidP="008351E2">
            <w:pPr>
              <w:spacing w:line="240" w:lineRule="auto"/>
              <w:rPr>
                <w:rFonts w:ascii="Century Gothic" w:hAnsi="Century Gothic" w:cstheme="minorBidi"/>
                <w:kern w:val="2"/>
                <w:sz w:val="18"/>
                <w:szCs w:val="18"/>
                <w:lang w:eastAsia="en-US"/>
                <w14:ligatures w14:val="standardContextual"/>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14:paraId="4418DA4B" w14:textId="77777777" w:rsidR="008351E2" w:rsidRPr="008351E2" w:rsidRDefault="008351E2" w:rsidP="008351E2">
            <w:pPr>
              <w:spacing w:line="240" w:lineRule="auto"/>
              <w:rPr>
                <w:rFonts w:ascii="Century Gothic" w:hAnsi="Century Gothic" w:cstheme="minorBidi"/>
                <w:kern w:val="2"/>
                <w:sz w:val="18"/>
                <w:szCs w:val="18"/>
                <w:lang w:eastAsia="en-US"/>
                <w14:ligatures w14:val="standardContextual"/>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14:paraId="087B530E" w14:textId="77777777" w:rsidR="008351E2" w:rsidRPr="008351E2" w:rsidRDefault="008351E2" w:rsidP="008351E2">
            <w:pPr>
              <w:spacing w:line="240" w:lineRule="auto"/>
              <w:rPr>
                <w:rFonts w:ascii="Century Gothic" w:hAnsi="Century Gothic" w:cstheme="minorBidi"/>
                <w:color w:val="FF0000"/>
                <w:kern w:val="2"/>
                <w:sz w:val="18"/>
                <w:szCs w:val="18"/>
                <w:lang w:eastAsia="en-US"/>
                <w14:ligatures w14:val="standardContextual"/>
              </w:rPr>
            </w:pPr>
          </w:p>
        </w:tc>
        <w:tc>
          <w:tcPr>
            <w:tcW w:w="2575" w:type="dxa"/>
            <w:vMerge/>
            <w:tcBorders>
              <w:top w:val="single" w:sz="4" w:space="0" w:color="auto"/>
              <w:left w:val="single" w:sz="4" w:space="0" w:color="auto"/>
              <w:bottom w:val="single" w:sz="4" w:space="0" w:color="auto"/>
              <w:right w:val="single" w:sz="4" w:space="0" w:color="auto"/>
            </w:tcBorders>
            <w:vAlign w:val="center"/>
            <w:hideMark/>
          </w:tcPr>
          <w:p w14:paraId="7E2DF176" w14:textId="77777777" w:rsidR="008351E2" w:rsidRPr="008351E2" w:rsidRDefault="008351E2" w:rsidP="008351E2">
            <w:pPr>
              <w:spacing w:line="240" w:lineRule="auto"/>
              <w:rPr>
                <w:rFonts w:ascii="Century Gothic" w:hAnsi="Century Gothic" w:cstheme="minorBidi"/>
                <w:kern w:val="2"/>
                <w:sz w:val="18"/>
                <w:szCs w:val="18"/>
                <w:lang w:eastAsia="en-US"/>
                <w14:ligatures w14:val="standardContextual"/>
              </w:rPr>
            </w:pPr>
          </w:p>
        </w:tc>
      </w:tr>
      <w:tr w:rsidR="008351E2" w:rsidRPr="008351E2" w14:paraId="7782CFF4" w14:textId="77777777" w:rsidTr="008351E2">
        <w:tc>
          <w:tcPr>
            <w:tcW w:w="2574" w:type="dxa"/>
            <w:tcBorders>
              <w:top w:val="single" w:sz="4" w:space="0" w:color="auto"/>
              <w:left w:val="single" w:sz="4" w:space="0" w:color="auto"/>
              <w:bottom w:val="single" w:sz="4" w:space="0" w:color="auto"/>
              <w:right w:val="single" w:sz="4" w:space="0" w:color="auto"/>
            </w:tcBorders>
            <w:hideMark/>
          </w:tcPr>
          <w:p w14:paraId="4D768426" w14:textId="77777777" w:rsidR="008351E2" w:rsidRPr="008351E2" w:rsidRDefault="008351E2" w:rsidP="008351E2">
            <w:pPr>
              <w:spacing w:line="240" w:lineRule="auto"/>
              <w:jc w:val="center"/>
              <w:rPr>
                <w:rFonts w:ascii="Century Gothic" w:hAnsi="Century Gothic" w:cstheme="minorBidi"/>
                <w:sz w:val="18"/>
                <w:szCs w:val="18"/>
              </w:rPr>
            </w:pPr>
            <w:r w:rsidRPr="008351E2">
              <w:rPr>
                <w:rFonts w:ascii="Century Gothic" w:hAnsi="Century Gothic" w:cstheme="minorBidi"/>
                <w:sz w:val="18"/>
                <w:szCs w:val="18"/>
              </w:rPr>
              <w:t>Social, Emotional and Mental Health</w:t>
            </w:r>
          </w:p>
        </w:tc>
        <w:tc>
          <w:tcPr>
            <w:tcW w:w="2574" w:type="dxa"/>
            <w:vMerge/>
            <w:tcBorders>
              <w:top w:val="single" w:sz="4" w:space="0" w:color="auto"/>
              <w:left w:val="single" w:sz="4" w:space="0" w:color="auto"/>
              <w:bottom w:val="single" w:sz="4" w:space="0" w:color="auto"/>
              <w:right w:val="single" w:sz="4" w:space="0" w:color="auto"/>
            </w:tcBorders>
            <w:vAlign w:val="center"/>
            <w:hideMark/>
          </w:tcPr>
          <w:p w14:paraId="56B8777A" w14:textId="77777777" w:rsidR="008351E2" w:rsidRPr="008351E2" w:rsidRDefault="008351E2" w:rsidP="008351E2">
            <w:pPr>
              <w:spacing w:line="240" w:lineRule="auto"/>
              <w:rPr>
                <w:rFonts w:ascii="Century Gothic" w:hAnsi="Century Gothic" w:cstheme="minorBidi"/>
                <w:kern w:val="2"/>
                <w:sz w:val="18"/>
                <w:szCs w:val="18"/>
                <w:lang w:eastAsia="en-US"/>
                <w14:ligatures w14:val="standardContextual"/>
              </w:rPr>
            </w:pPr>
          </w:p>
        </w:tc>
        <w:tc>
          <w:tcPr>
            <w:tcW w:w="2575" w:type="dxa"/>
            <w:vMerge/>
            <w:tcBorders>
              <w:top w:val="single" w:sz="4" w:space="0" w:color="auto"/>
              <w:left w:val="single" w:sz="4" w:space="0" w:color="auto"/>
              <w:bottom w:val="single" w:sz="4" w:space="0" w:color="auto"/>
              <w:right w:val="single" w:sz="4" w:space="0" w:color="auto"/>
            </w:tcBorders>
            <w:vAlign w:val="center"/>
            <w:hideMark/>
          </w:tcPr>
          <w:p w14:paraId="7DCC5CB5" w14:textId="77777777" w:rsidR="008351E2" w:rsidRPr="008351E2" w:rsidRDefault="008351E2" w:rsidP="008351E2">
            <w:pPr>
              <w:spacing w:line="240" w:lineRule="auto"/>
              <w:rPr>
                <w:rFonts w:ascii="Century Gothic" w:hAnsi="Century Gothic" w:cstheme="minorBidi"/>
                <w:kern w:val="2"/>
                <w:sz w:val="18"/>
                <w:szCs w:val="18"/>
                <w:lang w:eastAsia="en-US"/>
                <w14:ligatures w14:val="standardContextual"/>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14:paraId="240D8058" w14:textId="77777777" w:rsidR="008351E2" w:rsidRPr="008351E2" w:rsidRDefault="008351E2" w:rsidP="008351E2">
            <w:pPr>
              <w:spacing w:line="240" w:lineRule="auto"/>
              <w:rPr>
                <w:rFonts w:ascii="Century Gothic" w:hAnsi="Century Gothic" w:cstheme="minorBidi"/>
                <w:kern w:val="2"/>
                <w:sz w:val="18"/>
                <w:szCs w:val="18"/>
                <w:lang w:eastAsia="en-US"/>
                <w14:ligatures w14:val="standardContextual"/>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14:paraId="35017BB9" w14:textId="77777777" w:rsidR="008351E2" w:rsidRPr="008351E2" w:rsidRDefault="008351E2" w:rsidP="008351E2">
            <w:pPr>
              <w:spacing w:line="240" w:lineRule="auto"/>
              <w:rPr>
                <w:rFonts w:ascii="Century Gothic" w:hAnsi="Century Gothic" w:cstheme="minorBidi"/>
                <w:color w:val="FF0000"/>
                <w:kern w:val="2"/>
                <w:sz w:val="18"/>
                <w:szCs w:val="18"/>
                <w:lang w:eastAsia="en-US"/>
                <w14:ligatures w14:val="standardContextual"/>
              </w:rPr>
            </w:pPr>
          </w:p>
        </w:tc>
        <w:tc>
          <w:tcPr>
            <w:tcW w:w="2575" w:type="dxa"/>
            <w:vMerge/>
            <w:tcBorders>
              <w:top w:val="single" w:sz="4" w:space="0" w:color="auto"/>
              <w:left w:val="single" w:sz="4" w:space="0" w:color="auto"/>
              <w:bottom w:val="single" w:sz="4" w:space="0" w:color="auto"/>
              <w:right w:val="single" w:sz="4" w:space="0" w:color="auto"/>
            </w:tcBorders>
            <w:vAlign w:val="center"/>
            <w:hideMark/>
          </w:tcPr>
          <w:p w14:paraId="14F43430" w14:textId="77777777" w:rsidR="008351E2" w:rsidRPr="008351E2" w:rsidRDefault="008351E2" w:rsidP="008351E2">
            <w:pPr>
              <w:spacing w:line="240" w:lineRule="auto"/>
              <w:rPr>
                <w:rFonts w:ascii="Century Gothic" w:hAnsi="Century Gothic" w:cstheme="minorBidi"/>
                <w:kern w:val="2"/>
                <w:sz w:val="18"/>
                <w:szCs w:val="18"/>
                <w:lang w:eastAsia="en-US"/>
                <w14:ligatures w14:val="standardContextual"/>
              </w:rPr>
            </w:pPr>
          </w:p>
        </w:tc>
      </w:tr>
      <w:tr w:rsidR="008351E2" w:rsidRPr="008351E2" w14:paraId="090D34BF" w14:textId="77777777" w:rsidTr="008351E2">
        <w:tc>
          <w:tcPr>
            <w:tcW w:w="2574" w:type="dxa"/>
            <w:tcBorders>
              <w:top w:val="single" w:sz="4" w:space="0" w:color="auto"/>
              <w:left w:val="single" w:sz="4" w:space="0" w:color="auto"/>
              <w:bottom w:val="single" w:sz="4" w:space="0" w:color="auto"/>
              <w:right w:val="single" w:sz="4" w:space="0" w:color="auto"/>
            </w:tcBorders>
            <w:hideMark/>
          </w:tcPr>
          <w:p w14:paraId="7070BE85" w14:textId="77777777" w:rsidR="008351E2" w:rsidRPr="008351E2" w:rsidRDefault="008351E2" w:rsidP="008351E2">
            <w:pPr>
              <w:spacing w:line="240" w:lineRule="auto"/>
              <w:jc w:val="center"/>
              <w:rPr>
                <w:rFonts w:ascii="Century Gothic" w:hAnsi="Century Gothic" w:cstheme="minorBidi"/>
                <w:sz w:val="18"/>
                <w:szCs w:val="18"/>
              </w:rPr>
            </w:pPr>
            <w:r w:rsidRPr="008351E2">
              <w:rPr>
                <w:rFonts w:ascii="Century Gothic" w:hAnsi="Century Gothic" w:cstheme="minorBidi"/>
                <w:sz w:val="18"/>
                <w:szCs w:val="18"/>
              </w:rPr>
              <w:t>Sensory and Physical</w:t>
            </w:r>
          </w:p>
        </w:tc>
        <w:tc>
          <w:tcPr>
            <w:tcW w:w="2574" w:type="dxa"/>
            <w:vMerge/>
            <w:tcBorders>
              <w:top w:val="single" w:sz="4" w:space="0" w:color="auto"/>
              <w:left w:val="single" w:sz="4" w:space="0" w:color="auto"/>
              <w:bottom w:val="single" w:sz="4" w:space="0" w:color="auto"/>
              <w:right w:val="single" w:sz="4" w:space="0" w:color="auto"/>
            </w:tcBorders>
            <w:vAlign w:val="center"/>
            <w:hideMark/>
          </w:tcPr>
          <w:p w14:paraId="3049F053" w14:textId="77777777" w:rsidR="008351E2" w:rsidRPr="008351E2" w:rsidRDefault="008351E2" w:rsidP="008351E2">
            <w:pPr>
              <w:spacing w:line="240" w:lineRule="auto"/>
              <w:rPr>
                <w:rFonts w:ascii="Century Gothic" w:hAnsi="Century Gothic" w:cstheme="minorBidi"/>
                <w:kern w:val="2"/>
                <w:sz w:val="18"/>
                <w:szCs w:val="18"/>
                <w:lang w:eastAsia="en-US"/>
                <w14:ligatures w14:val="standardContextual"/>
              </w:rPr>
            </w:pPr>
          </w:p>
        </w:tc>
        <w:tc>
          <w:tcPr>
            <w:tcW w:w="2575" w:type="dxa"/>
            <w:vMerge/>
            <w:tcBorders>
              <w:top w:val="single" w:sz="4" w:space="0" w:color="auto"/>
              <w:left w:val="single" w:sz="4" w:space="0" w:color="auto"/>
              <w:bottom w:val="single" w:sz="4" w:space="0" w:color="auto"/>
              <w:right w:val="single" w:sz="4" w:space="0" w:color="auto"/>
            </w:tcBorders>
            <w:vAlign w:val="center"/>
            <w:hideMark/>
          </w:tcPr>
          <w:p w14:paraId="1F956B4F" w14:textId="77777777" w:rsidR="008351E2" w:rsidRPr="008351E2" w:rsidRDefault="008351E2" w:rsidP="008351E2">
            <w:pPr>
              <w:spacing w:line="240" w:lineRule="auto"/>
              <w:rPr>
                <w:rFonts w:ascii="Century Gothic" w:hAnsi="Century Gothic" w:cstheme="minorBidi"/>
                <w:kern w:val="2"/>
                <w:sz w:val="18"/>
                <w:szCs w:val="18"/>
                <w:lang w:eastAsia="en-US"/>
                <w14:ligatures w14:val="standardContextual"/>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14:paraId="4242704B" w14:textId="77777777" w:rsidR="008351E2" w:rsidRPr="008351E2" w:rsidRDefault="008351E2" w:rsidP="008351E2">
            <w:pPr>
              <w:spacing w:line="240" w:lineRule="auto"/>
              <w:rPr>
                <w:rFonts w:ascii="Century Gothic" w:hAnsi="Century Gothic" w:cstheme="minorBidi"/>
                <w:kern w:val="2"/>
                <w:sz w:val="18"/>
                <w:szCs w:val="18"/>
                <w:lang w:eastAsia="en-US"/>
                <w14:ligatures w14:val="standardContextual"/>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14:paraId="09DAC8BD" w14:textId="77777777" w:rsidR="008351E2" w:rsidRPr="008351E2" w:rsidRDefault="008351E2" w:rsidP="008351E2">
            <w:pPr>
              <w:spacing w:line="240" w:lineRule="auto"/>
              <w:rPr>
                <w:rFonts w:ascii="Century Gothic" w:hAnsi="Century Gothic" w:cstheme="minorBidi"/>
                <w:color w:val="FF0000"/>
                <w:kern w:val="2"/>
                <w:sz w:val="18"/>
                <w:szCs w:val="18"/>
                <w:lang w:eastAsia="en-US"/>
                <w14:ligatures w14:val="standardContextual"/>
              </w:rPr>
            </w:pPr>
          </w:p>
        </w:tc>
        <w:tc>
          <w:tcPr>
            <w:tcW w:w="2575" w:type="dxa"/>
            <w:vMerge/>
            <w:tcBorders>
              <w:top w:val="single" w:sz="4" w:space="0" w:color="auto"/>
              <w:left w:val="single" w:sz="4" w:space="0" w:color="auto"/>
              <w:bottom w:val="single" w:sz="4" w:space="0" w:color="auto"/>
              <w:right w:val="single" w:sz="4" w:space="0" w:color="auto"/>
            </w:tcBorders>
            <w:vAlign w:val="center"/>
            <w:hideMark/>
          </w:tcPr>
          <w:p w14:paraId="2953A5D2" w14:textId="77777777" w:rsidR="008351E2" w:rsidRPr="008351E2" w:rsidRDefault="008351E2" w:rsidP="008351E2">
            <w:pPr>
              <w:spacing w:line="240" w:lineRule="auto"/>
              <w:rPr>
                <w:rFonts w:ascii="Century Gothic" w:hAnsi="Century Gothic" w:cstheme="minorBidi"/>
                <w:kern w:val="2"/>
                <w:sz w:val="18"/>
                <w:szCs w:val="18"/>
                <w:lang w:eastAsia="en-US"/>
                <w14:ligatures w14:val="standardContextual"/>
              </w:rPr>
            </w:pPr>
          </w:p>
        </w:tc>
      </w:tr>
      <w:tr w:rsidR="008351E2" w:rsidRPr="008351E2" w14:paraId="3D81EC9E" w14:textId="77777777" w:rsidTr="008351E2">
        <w:tc>
          <w:tcPr>
            <w:tcW w:w="2574" w:type="dxa"/>
            <w:tcBorders>
              <w:top w:val="single" w:sz="4" w:space="0" w:color="auto"/>
              <w:left w:val="single" w:sz="4" w:space="0" w:color="auto"/>
              <w:bottom w:val="single" w:sz="4" w:space="0" w:color="auto"/>
              <w:right w:val="single" w:sz="4" w:space="0" w:color="auto"/>
            </w:tcBorders>
          </w:tcPr>
          <w:p w14:paraId="5AAD337D" w14:textId="77777777" w:rsidR="008351E2" w:rsidRPr="008351E2" w:rsidRDefault="008351E2" w:rsidP="008351E2">
            <w:pPr>
              <w:spacing w:line="240" w:lineRule="auto"/>
              <w:rPr>
                <w:rFonts w:ascii="Century Gothic" w:hAnsi="Century Gothic" w:cstheme="minorBidi"/>
                <w:sz w:val="18"/>
                <w:szCs w:val="18"/>
              </w:rPr>
            </w:pPr>
          </w:p>
        </w:tc>
        <w:tc>
          <w:tcPr>
            <w:tcW w:w="2574" w:type="dxa"/>
            <w:tcBorders>
              <w:top w:val="single" w:sz="4" w:space="0" w:color="auto"/>
              <w:left w:val="single" w:sz="4" w:space="0" w:color="auto"/>
              <w:bottom w:val="single" w:sz="4" w:space="0" w:color="auto"/>
              <w:right w:val="single" w:sz="4" w:space="0" w:color="auto"/>
            </w:tcBorders>
            <w:hideMark/>
          </w:tcPr>
          <w:p w14:paraId="419D33C7" w14:textId="77777777" w:rsidR="008351E2" w:rsidRPr="008351E2" w:rsidRDefault="008351E2" w:rsidP="008351E2">
            <w:pPr>
              <w:spacing w:line="240" w:lineRule="auto"/>
              <w:jc w:val="center"/>
              <w:rPr>
                <w:rFonts w:ascii="Century Gothic" w:hAnsi="Century Gothic" w:cstheme="minorBidi"/>
                <w:sz w:val="18"/>
                <w:szCs w:val="18"/>
              </w:rPr>
            </w:pPr>
            <w:r w:rsidRPr="008351E2">
              <w:rPr>
                <w:rFonts w:ascii="Century Gothic" w:hAnsi="Century Gothic" w:cstheme="minorBidi"/>
                <w:sz w:val="18"/>
                <w:szCs w:val="18"/>
              </w:rPr>
              <w:t>Initial Concern</w:t>
            </w:r>
          </w:p>
        </w:tc>
        <w:tc>
          <w:tcPr>
            <w:tcW w:w="2575"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6D82C50" w14:textId="77777777" w:rsidR="008351E2" w:rsidRPr="008351E2" w:rsidRDefault="008351E2" w:rsidP="008351E2">
            <w:pPr>
              <w:spacing w:line="240" w:lineRule="auto"/>
              <w:jc w:val="center"/>
              <w:rPr>
                <w:rFonts w:ascii="Century Gothic" w:hAnsi="Century Gothic" w:cstheme="minorBidi"/>
                <w:sz w:val="18"/>
                <w:szCs w:val="18"/>
              </w:rPr>
            </w:pPr>
            <w:r w:rsidRPr="008351E2">
              <w:rPr>
                <w:rFonts w:ascii="Century Gothic" w:hAnsi="Century Gothic" w:cstheme="minorBidi"/>
                <w:sz w:val="18"/>
                <w:szCs w:val="18"/>
              </w:rPr>
              <w:t>SEND Passport</w:t>
            </w:r>
          </w:p>
        </w:tc>
        <w:tc>
          <w:tcPr>
            <w:tcW w:w="257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28DCCA" w14:textId="77777777" w:rsidR="008351E2" w:rsidRPr="008351E2" w:rsidRDefault="008351E2" w:rsidP="008351E2">
            <w:pPr>
              <w:spacing w:line="240" w:lineRule="auto"/>
              <w:jc w:val="center"/>
              <w:rPr>
                <w:rFonts w:ascii="Century Gothic" w:hAnsi="Century Gothic" w:cstheme="minorBid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30AB2885" w14:textId="77777777" w:rsidR="008351E2" w:rsidRPr="008351E2" w:rsidRDefault="008351E2" w:rsidP="008351E2">
            <w:pPr>
              <w:spacing w:line="240" w:lineRule="auto"/>
              <w:jc w:val="center"/>
              <w:rPr>
                <w:rFonts w:ascii="Century Gothic" w:hAnsi="Century Gothic" w:cstheme="minorBidi"/>
                <w:sz w:val="18"/>
                <w:szCs w:val="18"/>
              </w:rPr>
            </w:pPr>
            <w:r w:rsidRPr="008351E2">
              <w:rPr>
                <w:rFonts w:ascii="Century Gothic" w:hAnsi="Century Gothic" w:cstheme="minorBidi"/>
                <w:sz w:val="18"/>
                <w:szCs w:val="18"/>
              </w:rPr>
              <w:t>SEND Support Plan</w:t>
            </w:r>
          </w:p>
        </w:tc>
        <w:tc>
          <w:tcPr>
            <w:tcW w:w="257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13E48F7" w14:textId="77777777" w:rsidR="008351E2" w:rsidRPr="008351E2" w:rsidRDefault="008351E2" w:rsidP="008351E2">
            <w:pPr>
              <w:spacing w:line="240" w:lineRule="auto"/>
              <w:jc w:val="center"/>
              <w:rPr>
                <w:rFonts w:ascii="Century Gothic" w:hAnsi="Century Gothic" w:cstheme="minorBidi"/>
                <w:sz w:val="18"/>
                <w:szCs w:val="18"/>
              </w:rPr>
            </w:pPr>
            <w:r w:rsidRPr="008351E2">
              <w:rPr>
                <w:rFonts w:ascii="Century Gothic" w:hAnsi="Century Gothic" w:cstheme="minorBidi"/>
                <w:sz w:val="18"/>
                <w:szCs w:val="18"/>
              </w:rPr>
              <w:t>SEND Support Plan/ EHCP</w:t>
            </w:r>
          </w:p>
        </w:tc>
      </w:tr>
    </w:tbl>
    <w:p w14:paraId="3C5F4EC7" w14:textId="77777777" w:rsidR="008351E2" w:rsidRDefault="008351E2" w:rsidP="008351E2">
      <w:pPr>
        <w:pStyle w:val="Header"/>
        <w:rPr>
          <w:rFonts w:ascii="Century Gothic" w:hAnsi="Century Gothic"/>
          <w:noProof/>
          <w:sz w:val="44"/>
          <w:szCs w:val="44"/>
        </w:rPr>
      </w:pPr>
    </w:p>
    <w:p w14:paraId="2F5DF8EB" w14:textId="77777777" w:rsidR="008351E2" w:rsidRPr="008351E2" w:rsidRDefault="008351E2" w:rsidP="008351E2">
      <w:pPr>
        <w:pStyle w:val="Header"/>
        <w:rPr>
          <w:rFonts w:ascii="Century Gothic" w:hAnsi="Century Gothic"/>
          <w:noProof/>
          <w:sz w:val="44"/>
          <w:szCs w:val="44"/>
        </w:rPr>
      </w:pPr>
      <w:r>
        <w:rPr>
          <w:noProof/>
          <w:lang w:eastAsia="en-GB"/>
        </w:rPr>
        <w:drawing>
          <wp:anchor distT="0" distB="0" distL="114300" distR="114300" simplePos="0" relativeHeight="251663360" behindDoc="1" locked="0" layoutInCell="1" allowOverlap="1" wp14:anchorId="6910C8AB" wp14:editId="43EF2688">
            <wp:simplePos x="0" y="0"/>
            <wp:positionH relativeFrom="margin">
              <wp:posOffset>-191069</wp:posOffset>
            </wp:positionH>
            <wp:positionV relativeFrom="paragraph">
              <wp:posOffset>275</wp:posOffset>
            </wp:positionV>
            <wp:extent cx="902335" cy="895985"/>
            <wp:effectExtent l="0" t="0" r="0" b="0"/>
            <wp:wrapTight wrapText="bothSides">
              <wp:wrapPolygon edited="0">
                <wp:start x="0" y="0"/>
                <wp:lineTo x="0" y="21125"/>
                <wp:lineTo x="20977" y="21125"/>
                <wp:lineTo x="2097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2335" cy="895985"/>
                    </a:xfrm>
                    <a:prstGeom prst="rect">
                      <a:avLst/>
                    </a:prstGeom>
                    <a:noFill/>
                  </pic:spPr>
                </pic:pic>
              </a:graphicData>
            </a:graphic>
            <wp14:sizeRelH relativeFrom="page">
              <wp14:pctWidth>0</wp14:pctWidth>
            </wp14:sizeRelH>
            <wp14:sizeRelV relativeFrom="page">
              <wp14:pctHeight>0</wp14:pctHeight>
            </wp14:sizeRelV>
          </wp:anchor>
        </w:drawing>
      </w:r>
      <w:r w:rsidRPr="008351E2">
        <w:rPr>
          <w:rFonts w:ascii="Century Gothic" w:hAnsi="Century Gothic"/>
          <w:noProof/>
          <w:sz w:val="44"/>
          <w:szCs w:val="44"/>
        </w:rPr>
        <w:t>St Aidan’s SEND Provision Map Overview</w:t>
      </w:r>
    </w:p>
    <w:p w14:paraId="432313EE" w14:textId="77777777" w:rsidR="008351E2" w:rsidRPr="008351E2" w:rsidRDefault="008351E2" w:rsidP="008351E2">
      <w:pPr>
        <w:rPr>
          <w:rFonts w:ascii="Century Gothic" w:hAnsi="Century Gothic"/>
          <w:sz w:val="28"/>
          <w:szCs w:val="28"/>
        </w:rPr>
      </w:pPr>
      <w:r w:rsidRPr="008351E2">
        <w:rPr>
          <w:rFonts w:ascii="Century Gothic" w:hAnsi="Century Gothic"/>
          <w:sz w:val="28"/>
          <w:szCs w:val="28"/>
        </w:rPr>
        <w:t xml:space="preserve">Passports and Plans to be updated on a termly basis and discussed with parents. </w:t>
      </w:r>
    </w:p>
    <w:p w14:paraId="33C07305" w14:textId="77777777" w:rsidR="0017686A" w:rsidRDefault="0017686A" w:rsidP="008351E2">
      <w:pPr>
        <w:spacing w:line="240" w:lineRule="auto"/>
        <w:ind w:firstLine="0"/>
        <w:rPr>
          <w:rFonts w:ascii="Century Gothic" w:hAnsi="Century Gothic"/>
          <w:bCs/>
          <w:sz w:val="22"/>
          <w:szCs w:val="22"/>
          <w:lang w:val="en-GB"/>
        </w:rPr>
      </w:pPr>
    </w:p>
    <w:p w14:paraId="79094D52" w14:textId="77777777" w:rsidR="008351E2" w:rsidRDefault="008351E2" w:rsidP="008351E2">
      <w:pPr>
        <w:spacing w:line="240" w:lineRule="auto"/>
        <w:ind w:firstLine="0"/>
        <w:rPr>
          <w:rFonts w:ascii="Century Gothic" w:hAnsi="Century Gothic"/>
          <w:bCs/>
          <w:sz w:val="22"/>
          <w:szCs w:val="22"/>
          <w:lang w:val="en-GB"/>
        </w:rPr>
      </w:pPr>
    </w:p>
    <w:p w14:paraId="74E84011" w14:textId="77777777" w:rsidR="008E2DB7" w:rsidRDefault="00AF3A10" w:rsidP="00AF3A10">
      <w:pPr>
        <w:widowControl/>
        <w:autoSpaceDE/>
        <w:autoSpaceDN/>
        <w:spacing w:after="160" w:line="259" w:lineRule="auto"/>
        <w:ind w:firstLine="0"/>
        <w:jc w:val="left"/>
        <w:rPr>
          <w:rFonts w:ascii="Century Gothic" w:hAnsi="Century Gothic"/>
          <w:bCs/>
          <w:sz w:val="22"/>
          <w:szCs w:val="22"/>
          <w:lang w:val="en-GB"/>
        </w:rPr>
      </w:pPr>
      <w:r>
        <w:rPr>
          <w:rFonts w:ascii="Century Gothic" w:hAnsi="Century Gothic"/>
          <w:bCs/>
          <w:sz w:val="22"/>
          <w:szCs w:val="22"/>
          <w:lang w:val="en-GB"/>
        </w:rPr>
        <w:br w:type="page"/>
      </w:r>
    </w:p>
    <w:p w14:paraId="0CEEC0FE" w14:textId="77777777" w:rsidR="00AF3A10" w:rsidRDefault="00AF3A10" w:rsidP="00AF3A10">
      <w:pPr>
        <w:widowControl/>
        <w:autoSpaceDE/>
        <w:autoSpaceDN/>
        <w:spacing w:after="160" w:line="259" w:lineRule="auto"/>
        <w:ind w:firstLine="0"/>
        <w:jc w:val="left"/>
        <w:rPr>
          <w:rFonts w:ascii="Century Gothic" w:hAnsi="Century Gothic"/>
          <w:bCs/>
          <w:sz w:val="22"/>
          <w:szCs w:val="22"/>
          <w:lang w:val="en-GB"/>
        </w:rPr>
        <w:sectPr w:rsidR="00AF3A10" w:rsidSect="008351E2">
          <w:pgSz w:w="16838" w:h="11906" w:orient="landscape"/>
          <w:pgMar w:top="720" w:right="720" w:bottom="720" w:left="720" w:header="709" w:footer="709" w:gutter="0"/>
          <w:cols w:space="708"/>
          <w:docGrid w:linePitch="360"/>
        </w:sectPr>
      </w:pPr>
    </w:p>
    <w:p w14:paraId="3E6E8AA5" w14:textId="77777777" w:rsidR="00AF3A10" w:rsidRPr="005671E2" w:rsidRDefault="00AF3A10" w:rsidP="0051405A">
      <w:pPr>
        <w:ind w:firstLine="0"/>
        <w:rPr>
          <w:rFonts w:ascii="Century Gothic" w:hAnsi="Century Gothic"/>
          <w:b/>
          <w:bCs/>
          <w:sz w:val="22"/>
          <w:lang w:val="en-GB"/>
        </w:rPr>
      </w:pPr>
      <w:r w:rsidRPr="005671E2">
        <w:rPr>
          <w:rFonts w:ascii="Century Gothic" w:hAnsi="Century Gothic"/>
          <w:b/>
          <w:bCs/>
          <w:sz w:val="22"/>
          <w:lang w:val="en-GB"/>
        </w:rPr>
        <w:lastRenderedPageBreak/>
        <w:t>What does SEND support look like at St Aidan’s Primary?</w:t>
      </w:r>
    </w:p>
    <w:p w14:paraId="31C9A286" w14:textId="77777777" w:rsidR="00AF3A10" w:rsidRDefault="00AF3A10" w:rsidP="008E2DB7">
      <w:pPr>
        <w:spacing w:line="240" w:lineRule="auto"/>
        <w:ind w:firstLine="0"/>
        <w:rPr>
          <w:rFonts w:ascii="Century Gothic" w:hAnsi="Century Gothic"/>
          <w:b/>
          <w:bCs/>
          <w:sz w:val="22"/>
          <w:szCs w:val="22"/>
          <w:lang w:val="en-GB"/>
        </w:rPr>
      </w:pPr>
    </w:p>
    <w:p w14:paraId="1F6CCC91" w14:textId="77777777" w:rsidR="008E2DB7" w:rsidRPr="008E2DB7" w:rsidRDefault="00AF3A10" w:rsidP="008E2DB7">
      <w:pPr>
        <w:spacing w:line="240" w:lineRule="auto"/>
        <w:ind w:firstLine="0"/>
        <w:rPr>
          <w:rFonts w:ascii="Century Gothic" w:hAnsi="Century Gothic"/>
          <w:b/>
          <w:bCs/>
          <w:sz w:val="22"/>
          <w:szCs w:val="22"/>
          <w:lang w:val="en-GB"/>
        </w:rPr>
      </w:pPr>
      <w:r>
        <w:rPr>
          <w:rFonts w:ascii="Century Gothic" w:hAnsi="Century Gothic"/>
          <w:b/>
          <w:bCs/>
          <w:sz w:val="22"/>
          <w:szCs w:val="22"/>
          <w:lang w:val="en-GB"/>
        </w:rPr>
        <w:t xml:space="preserve">Wave 1: </w:t>
      </w:r>
      <w:r w:rsidR="008E2DB7" w:rsidRPr="008E2DB7">
        <w:rPr>
          <w:rFonts w:ascii="Century Gothic" w:hAnsi="Century Gothic"/>
          <w:b/>
          <w:bCs/>
          <w:sz w:val="22"/>
          <w:szCs w:val="22"/>
          <w:lang w:val="en-GB"/>
        </w:rPr>
        <w:t>Quality First Teaching for ALL children with an additional need:</w:t>
      </w:r>
    </w:p>
    <w:p w14:paraId="2BF0A102" w14:textId="77777777" w:rsidR="008E2DB7" w:rsidRPr="008E2DB7" w:rsidRDefault="008E2DB7" w:rsidP="008E2DB7">
      <w:pPr>
        <w:spacing w:line="240" w:lineRule="auto"/>
        <w:ind w:firstLine="0"/>
        <w:rPr>
          <w:rFonts w:ascii="Century Gothic" w:hAnsi="Century Gothic"/>
          <w:bCs/>
          <w:sz w:val="22"/>
          <w:szCs w:val="22"/>
          <w:lang w:val="en-GB"/>
        </w:rPr>
      </w:pPr>
    </w:p>
    <w:p w14:paraId="495D8465" w14:textId="77777777" w:rsidR="008E2DB7" w:rsidRPr="008E2DB7" w:rsidRDefault="008E2DB7" w:rsidP="008E2DB7">
      <w:pPr>
        <w:pStyle w:val="ListParagraph"/>
        <w:numPr>
          <w:ilvl w:val="0"/>
          <w:numId w:val="8"/>
        </w:numPr>
        <w:rPr>
          <w:bCs/>
          <w:lang w:val="en-GB"/>
        </w:rPr>
      </w:pPr>
      <w:r w:rsidRPr="008E2DB7">
        <w:rPr>
          <w:bCs/>
          <w:lang w:val="en-GB"/>
        </w:rPr>
        <w:t>We deliver high quality first teaching, differentiating the curriculum and resources, to meet the needs of individual children and to promote pupil progress.</w:t>
      </w:r>
    </w:p>
    <w:p w14:paraId="23ACF926" w14:textId="77777777" w:rsidR="008E2DB7" w:rsidRPr="008E2DB7" w:rsidRDefault="008E2DB7" w:rsidP="008E2DB7">
      <w:pPr>
        <w:pStyle w:val="ListParagraph"/>
        <w:numPr>
          <w:ilvl w:val="0"/>
          <w:numId w:val="4"/>
        </w:numPr>
        <w:rPr>
          <w:bCs/>
          <w:lang w:val="en-GB"/>
        </w:rPr>
      </w:pPr>
      <w:r w:rsidRPr="008E2DB7">
        <w:rPr>
          <w:bCs/>
          <w:lang w:val="en-GB"/>
        </w:rPr>
        <w:t>We seek support and advice from outside agencies to ensure barriers to success are fully identified and responded to.</w:t>
      </w:r>
    </w:p>
    <w:p w14:paraId="3DDEF435" w14:textId="77777777" w:rsidR="008E2DB7" w:rsidRPr="008E2DB7" w:rsidRDefault="008E2DB7" w:rsidP="008E2DB7">
      <w:pPr>
        <w:pStyle w:val="ListParagraph"/>
        <w:numPr>
          <w:ilvl w:val="0"/>
          <w:numId w:val="4"/>
        </w:numPr>
        <w:rPr>
          <w:bCs/>
          <w:lang w:val="en-GB"/>
        </w:rPr>
      </w:pPr>
      <w:r w:rsidRPr="008E2DB7">
        <w:rPr>
          <w:bCs/>
          <w:lang w:val="en-GB"/>
        </w:rPr>
        <w:t>We operate a graduated response based upon need - assess, plan, do, review.</w:t>
      </w:r>
    </w:p>
    <w:p w14:paraId="2D4B6115" w14:textId="77777777" w:rsidR="008E2DB7" w:rsidRPr="008E2DB7" w:rsidRDefault="008E2DB7" w:rsidP="008E2DB7">
      <w:pPr>
        <w:pStyle w:val="ListParagraph"/>
        <w:numPr>
          <w:ilvl w:val="0"/>
          <w:numId w:val="4"/>
        </w:numPr>
        <w:rPr>
          <w:bCs/>
          <w:lang w:val="en-GB"/>
        </w:rPr>
      </w:pPr>
      <w:r w:rsidRPr="008E2DB7">
        <w:rPr>
          <w:bCs/>
          <w:lang w:val="en-GB"/>
        </w:rPr>
        <w:t>Lessons are as inclusive as possible, with adj</w:t>
      </w:r>
      <w:r>
        <w:rPr>
          <w:bCs/>
          <w:lang w:val="en-GB"/>
        </w:rPr>
        <w:t>ustments made depending on need and visuals used to support all pupils</w:t>
      </w:r>
    </w:p>
    <w:p w14:paraId="3FD83593" w14:textId="77777777" w:rsidR="008E2DB7" w:rsidRPr="008E2DB7" w:rsidRDefault="008E2DB7" w:rsidP="008E2DB7">
      <w:pPr>
        <w:pStyle w:val="ListParagraph"/>
        <w:numPr>
          <w:ilvl w:val="0"/>
          <w:numId w:val="4"/>
        </w:numPr>
        <w:rPr>
          <w:bCs/>
          <w:lang w:val="en-GB"/>
        </w:rPr>
      </w:pPr>
      <w:r w:rsidRPr="008E2DB7">
        <w:rPr>
          <w:bCs/>
          <w:lang w:val="en-GB"/>
        </w:rPr>
        <w:t>Teaching resources are routinely evaluated to ensure they are accessible to all pupils.</w:t>
      </w:r>
    </w:p>
    <w:p w14:paraId="648C2529" w14:textId="77777777" w:rsidR="008E2DB7" w:rsidRPr="008E2DB7" w:rsidRDefault="008E2DB7" w:rsidP="008E2DB7">
      <w:pPr>
        <w:pStyle w:val="ListParagraph"/>
        <w:numPr>
          <w:ilvl w:val="0"/>
          <w:numId w:val="4"/>
        </w:numPr>
        <w:rPr>
          <w:bCs/>
          <w:lang w:val="en-GB"/>
        </w:rPr>
      </w:pPr>
      <w:r w:rsidRPr="008E2DB7">
        <w:rPr>
          <w:bCs/>
          <w:lang w:val="en-GB"/>
        </w:rPr>
        <w:t xml:space="preserve">New resources are purchased under the direction of outside agencies as well as the emerging needs of the pupils. </w:t>
      </w:r>
    </w:p>
    <w:p w14:paraId="6F7A9126" w14:textId="77777777" w:rsidR="008E2DB7" w:rsidRPr="008E2DB7" w:rsidRDefault="008E2DB7" w:rsidP="008E2DB7">
      <w:pPr>
        <w:pStyle w:val="ListParagraph"/>
        <w:numPr>
          <w:ilvl w:val="0"/>
          <w:numId w:val="4"/>
        </w:numPr>
        <w:rPr>
          <w:bCs/>
          <w:lang w:val="en-GB"/>
        </w:rPr>
      </w:pPr>
      <w:r w:rsidRPr="008E2DB7">
        <w:rPr>
          <w:bCs/>
          <w:lang w:val="en-GB"/>
        </w:rPr>
        <w:t xml:space="preserve">All staff have completed and continue to receive on-going training in relation to meeting the pupils’ needs. </w:t>
      </w:r>
    </w:p>
    <w:p w14:paraId="4C1F574A" w14:textId="77777777" w:rsidR="008E2DB7" w:rsidRPr="008E2DB7" w:rsidRDefault="008E2DB7" w:rsidP="008E2DB7">
      <w:pPr>
        <w:pStyle w:val="ListParagraph"/>
        <w:numPr>
          <w:ilvl w:val="0"/>
          <w:numId w:val="4"/>
        </w:numPr>
        <w:rPr>
          <w:bCs/>
          <w:lang w:val="en-GB"/>
        </w:rPr>
      </w:pPr>
      <w:r w:rsidRPr="008E2DB7">
        <w:rPr>
          <w:bCs/>
          <w:lang w:val="en-GB"/>
        </w:rPr>
        <w:t>Support staff are placed where they are needed throughout the school, to ensure pupil progress, while at the same time promoting independence.</w:t>
      </w:r>
    </w:p>
    <w:p w14:paraId="69648EB7" w14:textId="77777777" w:rsidR="008E2DB7" w:rsidRPr="008E2DB7" w:rsidRDefault="008E2DB7" w:rsidP="008E2DB7">
      <w:pPr>
        <w:pStyle w:val="ListParagraph"/>
        <w:numPr>
          <w:ilvl w:val="0"/>
          <w:numId w:val="4"/>
        </w:numPr>
        <w:rPr>
          <w:bCs/>
          <w:lang w:val="en-GB"/>
        </w:rPr>
      </w:pPr>
      <w:r w:rsidRPr="008E2DB7">
        <w:rPr>
          <w:bCs/>
          <w:lang w:val="en-GB"/>
        </w:rPr>
        <w:t>All school related activities are evaluated in terms of their positive impact on learning success and inclusion of SEND pupils.</w:t>
      </w:r>
    </w:p>
    <w:p w14:paraId="51C404B4" w14:textId="77777777" w:rsidR="008E2DB7" w:rsidRPr="008E2DB7" w:rsidRDefault="008E2DB7" w:rsidP="008E2DB7">
      <w:pPr>
        <w:pStyle w:val="ListParagraph"/>
        <w:numPr>
          <w:ilvl w:val="0"/>
          <w:numId w:val="4"/>
        </w:numPr>
        <w:rPr>
          <w:bCs/>
          <w:lang w:val="en-GB"/>
        </w:rPr>
      </w:pPr>
      <w:r w:rsidRPr="008E2DB7">
        <w:rPr>
          <w:bCs/>
          <w:lang w:val="en-GB"/>
        </w:rPr>
        <w:t>We support our families with children with SEND, formally through review meetings and informally through an ‘open door’ approach.</w:t>
      </w:r>
    </w:p>
    <w:p w14:paraId="67F561C1" w14:textId="77777777" w:rsidR="008E2DB7" w:rsidRPr="008E2DB7" w:rsidRDefault="008E2DB7" w:rsidP="008E2DB7">
      <w:pPr>
        <w:pStyle w:val="ListParagraph"/>
        <w:numPr>
          <w:ilvl w:val="0"/>
          <w:numId w:val="4"/>
        </w:numPr>
        <w:rPr>
          <w:bCs/>
          <w:lang w:val="en-GB"/>
        </w:rPr>
      </w:pPr>
      <w:r w:rsidRPr="008E2DB7">
        <w:rPr>
          <w:bCs/>
          <w:lang w:val="en-GB"/>
        </w:rPr>
        <w:t>We evaluate intervention groups and strategies on a regular basis to make sure that all children reach their full potential.</w:t>
      </w:r>
    </w:p>
    <w:p w14:paraId="4BB40653" w14:textId="77777777" w:rsidR="008E2DB7" w:rsidRPr="008E2DB7" w:rsidRDefault="008E2DB7" w:rsidP="008E2DB7">
      <w:pPr>
        <w:pStyle w:val="ListParagraph"/>
        <w:numPr>
          <w:ilvl w:val="0"/>
          <w:numId w:val="4"/>
        </w:numPr>
        <w:rPr>
          <w:bCs/>
          <w:lang w:val="en-GB"/>
        </w:rPr>
      </w:pPr>
      <w:r w:rsidRPr="008E2DB7">
        <w:rPr>
          <w:bCs/>
          <w:lang w:val="en-GB"/>
        </w:rPr>
        <w:t>We hold review meetings three times a year for SEND children to consult with parents.</w:t>
      </w:r>
    </w:p>
    <w:p w14:paraId="5463767E" w14:textId="77777777" w:rsidR="008E2DB7" w:rsidRPr="008E2DB7" w:rsidRDefault="008E2DB7" w:rsidP="008E2DB7">
      <w:pPr>
        <w:pStyle w:val="ListParagraph"/>
        <w:numPr>
          <w:ilvl w:val="0"/>
          <w:numId w:val="4"/>
        </w:numPr>
        <w:rPr>
          <w:bCs/>
          <w:lang w:val="en-GB"/>
        </w:rPr>
      </w:pPr>
      <w:r w:rsidRPr="008E2DB7">
        <w:rPr>
          <w:bCs/>
          <w:lang w:val="en-GB"/>
        </w:rPr>
        <w:t>We liaise very closely with our</w:t>
      </w:r>
      <w:r>
        <w:rPr>
          <w:bCs/>
          <w:lang w:val="en-GB"/>
        </w:rPr>
        <w:t xml:space="preserve"> feeder nurseries and</w:t>
      </w:r>
      <w:r w:rsidRPr="008E2DB7">
        <w:rPr>
          <w:bCs/>
          <w:lang w:val="en-GB"/>
        </w:rPr>
        <w:t xml:space="preserve"> secondary schools at transition times to ensure that SEND pupil information is clearly communicated and recommendations noted, so that the move to secondary school is as smooth as possible.</w:t>
      </w:r>
    </w:p>
    <w:p w14:paraId="06C59F89" w14:textId="77777777" w:rsidR="008E2DB7" w:rsidRPr="008E2DB7" w:rsidRDefault="008E2DB7" w:rsidP="008E2DB7">
      <w:pPr>
        <w:pStyle w:val="ListParagraph"/>
        <w:numPr>
          <w:ilvl w:val="0"/>
          <w:numId w:val="4"/>
        </w:numPr>
        <w:rPr>
          <w:bCs/>
          <w:lang w:val="en-GB"/>
        </w:rPr>
      </w:pPr>
      <w:r w:rsidRPr="008E2DB7">
        <w:rPr>
          <w:bCs/>
          <w:lang w:val="en-GB"/>
        </w:rPr>
        <w:t xml:space="preserve">Support is offered to families and they are signposted to services and organisations which may offer appropriate support and advice via the </w:t>
      </w:r>
      <w:r>
        <w:rPr>
          <w:bCs/>
          <w:lang w:val="en-GB"/>
        </w:rPr>
        <w:t>Northumberland</w:t>
      </w:r>
      <w:r w:rsidRPr="008E2DB7">
        <w:rPr>
          <w:bCs/>
          <w:lang w:val="en-GB"/>
        </w:rPr>
        <w:t xml:space="preserve"> Local Offer.</w:t>
      </w:r>
    </w:p>
    <w:p w14:paraId="6686037D" w14:textId="77777777" w:rsidR="0017686A" w:rsidRDefault="008E2DB7" w:rsidP="008E2DB7">
      <w:pPr>
        <w:pStyle w:val="ListParagraph"/>
        <w:numPr>
          <w:ilvl w:val="0"/>
          <w:numId w:val="4"/>
        </w:numPr>
        <w:rPr>
          <w:bCs/>
          <w:lang w:val="en-GB"/>
        </w:rPr>
      </w:pPr>
      <w:r w:rsidRPr="008E2DB7">
        <w:rPr>
          <w:bCs/>
          <w:lang w:val="en-GB"/>
        </w:rPr>
        <w:t>We work in partnership with parents and carers to meet the needs of individual pupils.</w:t>
      </w:r>
    </w:p>
    <w:p w14:paraId="3E40BF82" w14:textId="77777777" w:rsidR="008E2DB7" w:rsidRDefault="008E2DB7">
      <w:pPr>
        <w:widowControl/>
        <w:autoSpaceDE/>
        <w:autoSpaceDN/>
        <w:spacing w:after="160" w:line="259" w:lineRule="auto"/>
        <w:ind w:firstLine="0"/>
        <w:jc w:val="left"/>
        <w:rPr>
          <w:bCs/>
          <w:lang w:val="en-GB"/>
        </w:rPr>
      </w:pPr>
      <w:r>
        <w:rPr>
          <w:bCs/>
          <w:lang w:val="en-GB"/>
        </w:rPr>
        <w:br w:type="page"/>
      </w:r>
    </w:p>
    <w:tbl>
      <w:tblPr>
        <w:tblpPr w:leftFromText="180" w:rightFromText="180" w:vertAnchor="page" w:horzAnchor="margin" w:tblpXSpec="center" w:tblpY="2235"/>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5"/>
        <w:gridCol w:w="7432"/>
      </w:tblGrid>
      <w:tr w:rsidR="008E2DB7" w:rsidRPr="00080658" w14:paraId="47E6E4DB" w14:textId="77777777" w:rsidTr="00AF3A10">
        <w:trPr>
          <w:trHeight w:val="270"/>
        </w:trPr>
        <w:tc>
          <w:tcPr>
            <w:tcW w:w="10627" w:type="dxa"/>
            <w:gridSpan w:val="2"/>
          </w:tcPr>
          <w:p w14:paraId="54FFA3AF" w14:textId="77777777" w:rsidR="008E2DB7" w:rsidRDefault="008E2DB7" w:rsidP="00AF3A10">
            <w:pPr>
              <w:pStyle w:val="TableParagraph"/>
              <w:spacing w:line="250" w:lineRule="exact"/>
              <w:ind w:left="107" w:firstLine="0"/>
              <w:jc w:val="left"/>
              <w:rPr>
                <w:rFonts w:ascii="Century Gothic" w:hAnsi="Century Gothic"/>
                <w:b/>
                <w:w w:val="95"/>
              </w:rPr>
            </w:pPr>
          </w:p>
          <w:p w14:paraId="6E375906" w14:textId="77777777" w:rsidR="008E2DB7" w:rsidRDefault="008E2DB7" w:rsidP="00AF3A10">
            <w:pPr>
              <w:pStyle w:val="TableParagraph"/>
              <w:spacing w:line="250" w:lineRule="exact"/>
              <w:ind w:left="107" w:firstLine="0"/>
              <w:jc w:val="left"/>
              <w:rPr>
                <w:rFonts w:ascii="Century Gothic" w:hAnsi="Century Gothic"/>
                <w:b/>
                <w:w w:val="95"/>
              </w:rPr>
            </w:pPr>
            <w:r w:rsidRPr="00080658">
              <w:rPr>
                <w:rFonts w:ascii="Century Gothic" w:hAnsi="Century Gothic"/>
                <w:b/>
                <w:w w:val="95"/>
              </w:rPr>
              <w:t>Specific</w:t>
            </w:r>
            <w:r w:rsidRPr="00080658">
              <w:rPr>
                <w:rFonts w:ascii="Century Gothic" w:hAnsi="Century Gothic"/>
                <w:b/>
                <w:spacing w:val="4"/>
                <w:w w:val="95"/>
              </w:rPr>
              <w:t xml:space="preserve"> </w:t>
            </w:r>
            <w:r w:rsidRPr="00080658">
              <w:rPr>
                <w:rFonts w:ascii="Century Gothic" w:hAnsi="Century Gothic"/>
                <w:b/>
                <w:w w:val="95"/>
              </w:rPr>
              <w:t>provision</w:t>
            </w:r>
            <w:r w:rsidRPr="00080658">
              <w:rPr>
                <w:rFonts w:ascii="Century Gothic" w:hAnsi="Century Gothic"/>
                <w:b/>
                <w:spacing w:val="6"/>
                <w:w w:val="95"/>
              </w:rPr>
              <w:t xml:space="preserve"> </w:t>
            </w:r>
            <w:r w:rsidRPr="00080658">
              <w:rPr>
                <w:rFonts w:ascii="Century Gothic" w:hAnsi="Century Gothic"/>
                <w:b/>
                <w:w w:val="95"/>
              </w:rPr>
              <w:t>is</w:t>
            </w:r>
            <w:r w:rsidRPr="00080658">
              <w:rPr>
                <w:rFonts w:ascii="Century Gothic" w:hAnsi="Century Gothic"/>
                <w:b/>
                <w:spacing w:val="3"/>
                <w:w w:val="95"/>
              </w:rPr>
              <w:t xml:space="preserve"> </w:t>
            </w:r>
            <w:r w:rsidRPr="00080658">
              <w:rPr>
                <w:rFonts w:ascii="Century Gothic" w:hAnsi="Century Gothic"/>
                <w:b/>
                <w:w w:val="95"/>
              </w:rPr>
              <w:t>provided</w:t>
            </w:r>
            <w:r w:rsidRPr="00080658">
              <w:rPr>
                <w:rFonts w:ascii="Century Gothic" w:hAnsi="Century Gothic"/>
                <w:b/>
                <w:spacing w:val="4"/>
                <w:w w:val="95"/>
              </w:rPr>
              <w:t xml:space="preserve"> </w:t>
            </w:r>
            <w:r w:rsidRPr="00080658">
              <w:rPr>
                <w:rFonts w:ascii="Century Gothic" w:hAnsi="Century Gothic"/>
                <w:b/>
                <w:w w:val="95"/>
              </w:rPr>
              <w:t>for</w:t>
            </w:r>
            <w:r w:rsidRPr="00080658">
              <w:rPr>
                <w:rFonts w:ascii="Century Gothic" w:hAnsi="Century Gothic"/>
                <w:b/>
                <w:spacing w:val="3"/>
                <w:w w:val="95"/>
              </w:rPr>
              <w:t xml:space="preserve"> </w:t>
            </w:r>
            <w:r w:rsidRPr="00080658">
              <w:rPr>
                <w:rFonts w:ascii="Century Gothic" w:hAnsi="Century Gothic"/>
                <w:b/>
                <w:w w:val="95"/>
              </w:rPr>
              <w:t>the</w:t>
            </w:r>
            <w:r w:rsidRPr="00080658">
              <w:rPr>
                <w:rFonts w:ascii="Century Gothic" w:hAnsi="Century Gothic"/>
                <w:b/>
                <w:spacing w:val="4"/>
                <w:w w:val="95"/>
              </w:rPr>
              <w:t xml:space="preserve"> </w:t>
            </w:r>
            <w:r w:rsidRPr="00080658">
              <w:rPr>
                <w:rFonts w:ascii="Century Gothic" w:hAnsi="Century Gothic"/>
                <w:b/>
                <w:w w:val="95"/>
              </w:rPr>
              <w:t>different</w:t>
            </w:r>
            <w:r w:rsidRPr="00080658">
              <w:rPr>
                <w:rFonts w:ascii="Century Gothic" w:hAnsi="Century Gothic"/>
                <w:b/>
                <w:spacing w:val="9"/>
                <w:w w:val="95"/>
              </w:rPr>
              <w:t xml:space="preserve"> </w:t>
            </w:r>
            <w:r w:rsidRPr="00080658">
              <w:rPr>
                <w:rFonts w:ascii="Century Gothic" w:hAnsi="Century Gothic"/>
                <w:b/>
                <w:w w:val="95"/>
              </w:rPr>
              <w:t>areas</w:t>
            </w:r>
            <w:r w:rsidRPr="00080658">
              <w:rPr>
                <w:rFonts w:ascii="Century Gothic" w:hAnsi="Century Gothic"/>
                <w:b/>
                <w:spacing w:val="3"/>
                <w:w w:val="95"/>
              </w:rPr>
              <w:t xml:space="preserve"> </w:t>
            </w:r>
            <w:r w:rsidRPr="00080658">
              <w:rPr>
                <w:rFonts w:ascii="Century Gothic" w:hAnsi="Century Gothic"/>
                <w:b/>
                <w:w w:val="95"/>
              </w:rPr>
              <w:t>of</w:t>
            </w:r>
            <w:r w:rsidRPr="00080658">
              <w:rPr>
                <w:rFonts w:ascii="Century Gothic" w:hAnsi="Century Gothic"/>
                <w:b/>
                <w:spacing w:val="7"/>
                <w:w w:val="95"/>
              </w:rPr>
              <w:t xml:space="preserve"> </w:t>
            </w:r>
            <w:r w:rsidRPr="00080658">
              <w:rPr>
                <w:rFonts w:ascii="Century Gothic" w:hAnsi="Century Gothic"/>
                <w:b/>
                <w:w w:val="95"/>
              </w:rPr>
              <w:t>need</w:t>
            </w:r>
            <w:r w:rsidRPr="00080658">
              <w:rPr>
                <w:rFonts w:ascii="Century Gothic" w:hAnsi="Century Gothic"/>
                <w:b/>
                <w:spacing w:val="5"/>
                <w:w w:val="95"/>
              </w:rPr>
              <w:t xml:space="preserve"> </w:t>
            </w:r>
            <w:r w:rsidRPr="00080658">
              <w:rPr>
                <w:rFonts w:ascii="Century Gothic" w:hAnsi="Century Gothic"/>
                <w:b/>
                <w:w w:val="95"/>
              </w:rPr>
              <w:t>for</w:t>
            </w:r>
            <w:r w:rsidRPr="00080658">
              <w:rPr>
                <w:rFonts w:ascii="Century Gothic" w:hAnsi="Century Gothic"/>
                <w:b/>
                <w:spacing w:val="3"/>
                <w:w w:val="95"/>
              </w:rPr>
              <w:t xml:space="preserve"> </w:t>
            </w:r>
            <w:r w:rsidRPr="00080658">
              <w:rPr>
                <w:rFonts w:ascii="Century Gothic" w:hAnsi="Century Gothic"/>
                <w:b/>
                <w:w w:val="95"/>
              </w:rPr>
              <w:t>Special</w:t>
            </w:r>
            <w:r w:rsidRPr="00080658">
              <w:rPr>
                <w:rFonts w:ascii="Century Gothic" w:hAnsi="Century Gothic"/>
                <w:b/>
                <w:spacing w:val="7"/>
                <w:w w:val="95"/>
              </w:rPr>
              <w:t xml:space="preserve"> </w:t>
            </w:r>
            <w:r w:rsidRPr="00080658">
              <w:rPr>
                <w:rFonts w:ascii="Century Gothic" w:hAnsi="Century Gothic"/>
                <w:b/>
                <w:w w:val="95"/>
              </w:rPr>
              <w:t>Need</w:t>
            </w:r>
            <w:r w:rsidRPr="00080658">
              <w:rPr>
                <w:rFonts w:ascii="Century Gothic" w:hAnsi="Century Gothic"/>
                <w:b/>
                <w:spacing w:val="5"/>
                <w:w w:val="95"/>
              </w:rPr>
              <w:t xml:space="preserve"> </w:t>
            </w:r>
            <w:r w:rsidRPr="00080658">
              <w:rPr>
                <w:rFonts w:ascii="Century Gothic" w:hAnsi="Century Gothic"/>
                <w:b/>
                <w:w w:val="95"/>
              </w:rPr>
              <w:t>children</w:t>
            </w:r>
          </w:p>
          <w:p w14:paraId="5C5F1CF6" w14:textId="77777777" w:rsidR="008E2DB7" w:rsidRPr="00080658" w:rsidRDefault="008E2DB7" w:rsidP="00AF3A10">
            <w:pPr>
              <w:pStyle w:val="TableParagraph"/>
              <w:spacing w:line="250" w:lineRule="exact"/>
              <w:ind w:left="0" w:firstLine="0"/>
              <w:jc w:val="left"/>
              <w:rPr>
                <w:rFonts w:ascii="Century Gothic" w:hAnsi="Century Gothic"/>
                <w:b/>
              </w:rPr>
            </w:pPr>
          </w:p>
        </w:tc>
      </w:tr>
      <w:tr w:rsidR="008E2DB7" w:rsidRPr="00080658" w14:paraId="286EF82C" w14:textId="77777777" w:rsidTr="00AF3A10">
        <w:trPr>
          <w:trHeight w:val="268"/>
        </w:trPr>
        <w:tc>
          <w:tcPr>
            <w:tcW w:w="3195" w:type="dxa"/>
          </w:tcPr>
          <w:p w14:paraId="7FE67714" w14:textId="77777777" w:rsidR="008E2DB7" w:rsidRPr="00080658" w:rsidRDefault="008E2DB7" w:rsidP="00AF3A10">
            <w:pPr>
              <w:pStyle w:val="TableParagraph"/>
              <w:spacing w:line="248" w:lineRule="exact"/>
              <w:ind w:left="984" w:firstLine="0"/>
              <w:jc w:val="left"/>
              <w:rPr>
                <w:rFonts w:ascii="Century Gothic" w:hAnsi="Century Gothic"/>
                <w:b/>
              </w:rPr>
            </w:pPr>
            <w:r w:rsidRPr="00080658">
              <w:rPr>
                <w:rFonts w:ascii="Century Gothic" w:hAnsi="Century Gothic"/>
                <w:b/>
                <w:w w:val="95"/>
              </w:rPr>
              <w:t>Type</w:t>
            </w:r>
            <w:r w:rsidRPr="00080658">
              <w:rPr>
                <w:rFonts w:ascii="Century Gothic" w:hAnsi="Century Gothic"/>
                <w:b/>
                <w:spacing w:val="-12"/>
                <w:w w:val="95"/>
              </w:rPr>
              <w:t xml:space="preserve"> </w:t>
            </w:r>
            <w:r w:rsidRPr="00080658">
              <w:rPr>
                <w:rFonts w:ascii="Century Gothic" w:hAnsi="Century Gothic"/>
                <w:b/>
                <w:w w:val="95"/>
              </w:rPr>
              <w:t>of</w:t>
            </w:r>
            <w:r w:rsidRPr="00080658">
              <w:rPr>
                <w:rFonts w:ascii="Century Gothic" w:hAnsi="Century Gothic"/>
                <w:b/>
                <w:spacing w:val="-11"/>
                <w:w w:val="95"/>
              </w:rPr>
              <w:t xml:space="preserve"> </w:t>
            </w:r>
            <w:r w:rsidRPr="00080658">
              <w:rPr>
                <w:rFonts w:ascii="Century Gothic" w:hAnsi="Century Gothic"/>
                <w:b/>
                <w:w w:val="95"/>
              </w:rPr>
              <w:t>SEN</w:t>
            </w:r>
            <w:r>
              <w:rPr>
                <w:rFonts w:ascii="Century Gothic" w:hAnsi="Century Gothic"/>
                <w:b/>
                <w:w w:val="95"/>
              </w:rPr>
              <w:t>D</w:t>
            </w:r>
          </w:p>
        </w:tc>
        <w:tc>
          <w:tcPr>
            <w:tcW w:w="7432" w:type="dxa"/>
          </w:tcPr>
          <w:p w14:paraId="47732C15" w14:textId="77777777" w:rsidR="008E2DB7" w:rsidRPr="00080658" w:rsidRDefault="008E2DB7" w:rsidP="00AF3A10">
            <w:pPr>
              <w:pStyle w:val="TableParagraph"/>
              <w:spacing w:line="248" w:lineRule="exact"/>
              <w:ind w:left="2206" w:firstLine="0"/>
              <w:jc w:val="left"/>
              <w:rPr>
                <w:rFonts w:ascii="Century Gothic" w:hAnsi="Century Gothic"/>
                <w:b/>
              </w:rPr>
            </w:pPr>
            <w:r w:rsidRPr="00080658">
              <w:rPr>
                <w:rFonts w:ascii="Century Gothic" w:hAnsi="Century Gothic"/>
                <w:b/>
                <w:w w:val="95"/>
              </w:rPr>
              <w:t>Support</w:t>
            </w:r>
            <w:r w:rsidRPr="00080658">
              <w:rPr>
                <w:rFonts w:ascii="Century Gothic" w:hAnsi="Century Gothic"/>
                <w:b/>
                <w:spacing w:val="5"/>
                <w:w w:val="95"/>
              </w:rPr>
              <w:t xml:space="preserve"> </w:t>
            </w:r>
            <w:r w:rsidRPr="00080658">
              <w:rPr>
                <w:rFonts w:ascii="Century Gothic" w:hAnsi="Century Gothic"/>
                <w:b/>
                <w:w w:val="95"/>
              </w:rPr>
              <w:t>provided</w:t>
            </w:r>
            <w:r w:rsidRPr="00080658">
              <w:rPr>
                <w:rFonts w:ascii="Century Gothic" w:hAnsi="Century Gothic"/>
                <w:b/>
                <w:spacing w:val="8"/>
                <w:w w:val="95"/>
              </w:rPr>
              <w:t xml:space="preserve"> </w:t>
            </w:r>
            <w:r w:rsidRPr="00080658">
              <w:rPr>
                <w:rFonts w:ascii="Century Gothic" w:hAnsi="Century Gothic"/>
                <w:b/>
                <w:w w:val="95"/>
              </w:rPr>
              <w:t>in</w:t>
            </w:r>
            <w:r w:rsidRPr="00080658">
              <w:rPr>
                <w:rFonts w:ascii="Century Gothic" w:hAnsi="Century Gothic"/>
                <w:b/>
                <w:spacing w:val="7"/>
                <w:w w:val="95"/>
              </w:rPr>
              <w:t xml:space="preserve"> </w:t>
            </w:r>
            <w:r w:rsidRPr="00080658">
              <w:rPr>
                <w:rFonts w:ascii="Century Gothic" w:hAnsi="Century Gothic"/>
                <w:b/>
                <w:w w:val="95"/>
              </w:rPr>
              <w:t>school</w:t>
            </w:r>
          </w:p>
        </w:tc>
      </w:tr>
      <w:tr w:rsidR="008E2DB7" w:rsidRPr="00080658" w14:paraId="0BFC921B" w14:textId="77777777" w:rsidTr="00AF3A10">
        <w:trPr>
          <w:trHeight w:val="804"/>
        </w:trPr>
        <w:tc>
          <w:tcPr>
            <w:tcW w:w="3195" w:type="dxa"/>
            <w:tcBorders>
              <w:bottom w:val="nil"/>
            </w:tcBorders>
          </w:tcPr>
          <w:p w14:paraId="443381F5" w14:textId="77777777" w:rsidR="008E2DB7" w:rsidRPr="00080658" w:rsidRDefault="008E2DB7" w:rsidP="00AF3A10">
            <w:pPr>
              <w:pStyle w:val="TableParagraph"/>
              <w:spacing w:line="244" w:lineRule="auto"/>
              <w:ind w:left="1022" w:right="463" w:hanging="528"/>
              <w:jc w:val="left"/>
              <w:rPr>
                <w:rFonts w:ascii="Century Gothic" w:hAnsi="Century Gothic"/>
                <w:b/>
              </w:rPr>
            </w:pPr>
            <w:r w:rsidRPr="00080658">
              <w:rPr>
                <w:rFonts w:ascii="Century Gothic" w:hAnsi="Century Gothic"/>
                <w:b/>
              </w:rPr>
              <w:t>Communication and</w:t>
            </w:r>
            <w:r w:rsidRPr="00080658">
              <w:rPr>
                <w:rFonts w:ascii="Century Gothic" w:hAnsi="Century Gothic"/>
                <w:b/>
                <w:spacing w:val="-62"/>
              </w:rPr>
              <w:t xml:space="preserve"> </w:t>
            </w:r>
            <w:r w:rsidRPr="00080658">
              <w:rPr>
                <w:rFonts w:ascii="Century Gothic" w:hAnsi="Century Gothic"/>
                <w:b/>
              </w:rPr>
              <w:t>Interaction</w:t>
            </w:r>
          </w:p>
        </w:tc>
        <w:tc>
          <w:tcPr>
            <w:tcW w:w="7432" w:type="dxa"/>
            <w:vMerge w:val="restart"/>
          </w:tcPr>
          <w:p w14:paraId="070D62E8" w14:textId="77777777" w:rsidR="008E2DB7" w:rsidRPr="005F7DE4" w:rsidRDefault="008E2DB7" w:rsidP="00AF3A10">
            <w:pPr>
              <w:pStyle w:val="TableParagraph"/>
              <w:numPr>
                <w:ilvl w:val="0"/>
                <w:numId w:val="9"/>
              </w:numPr>
              <w:tabs>
                <w:tab w:val="left" w:pos="829"/>
              </w:tabs>
              <w:spacing w:line="269" w:lineRule="exact"/>
              <w:ind w:hanging="361"/>
              <w:rPr>
                <w:rFonts w:ascii="Century Gothic" w:hAnsi="Century Gothic"/>
              </w:rPr>
            </w:pPr>
            <w:r w:rsidRPr="005F7DE4">
              <w:rPr>
                <w:rFonts w:ascii="Century Gothic" w:hAnsi="Century Gothic"/>
                <w:w w:val="95"/>
              </w:rPr>
              <w:t>Visual</w:t>
            </w:r>
            <w:r w:rsidRPr="005F7DE4">
              <w:rPr>
                <w:rFonts w:ascii="Century Gothic" w:hAnsi="Century Gothic"/>
                <w:spacing w:val="9"/>
                <w:w w:val="95"/>
              </w:rPr>
              <w:t xml:space="preserve"> </w:t>
            </w:r>
            <w:r w:rsidRPr="005F7DE4">
              <w:rPr>
                <w:rFonts w:ascii="Century Gothic" w:hAnsi="Century Gothic"/>
                <w:w w:val="95"/>
              </w:rPr>
              <w:t>timetables</w:t>
            </w:r>
            <w:r w:rsidRPr="005F7DE4">
              <w:rPr>
                <w:rFonts w:ascii="Century Gothic" w:hAnsi="Century Gothic"/>
                <w:spacing w:val="9"/>
                <w:w w:val="95"/>
              </w:rPr>
              <w:t xml:space="preserve"> </w:t>
            </w:r>
            <w:r w:rsidRPr="005F7DE4">
              <w:rPr>
                <w:rFonts w:ascii="Century Gothic" w:hAnsi="Century Gothic"/>
                <w:w w:val="95"/>
              </w:rPr>
              <w:t>will</w:t>
            </w:r>
            <w:r w:rsidRPr="005F7DE4">
              <w:rPr>
                <w:rFonts w:ascii="Century Gothic" w:hAnsi="Century Gothic"/>
                <w:spacing w:val="10"/>
                <w:w w:val="95"/>
              </w:rPr>
              <w:t xml:space="preserve"> </w:t>
            </w:r>
            <w:r w:rsidRPr="005F7DE4">
              <w:rPr>
                <w:rFonts w:ascii="Century Gothic" w:hAnsi="Century Gothic"/>
                <w:w w:val="95"/>
              </w:rPr>
              <w:t>be</w:t>
            </w:r>
            <w:r w:rsidRPr="005F7DE4">
              <w:rPr>
                <w:rFonts w:ascii="Century Gothic" w:hAnsi="Century Gothic"/>
                <w:spacing w:val="9"/>
                <w:w w:val="95"/>
              </w:rPr>
              <w:t xml:space="preserve"> </w:t>
            </w:r>
            <w:r w:rsidR="005F7DE4" w:rsidRPr="005F7DE4">
              <w:rPr>
                <w:rFonts w:ascii="Century Gothic" w:hAnsi="Century Gothic"/>
                <w:w w:val="95"/>
              </w:rPr>
              <w:t>used in all classrooms</w:t>
            </w:r>
            <w:r w:rsidRPr="005F7DE4">
              <w:rPr>
                <w:rFonts w:ascii="Century Gothic" w:hAnsi="Century Gothic"/>
                <w:w w:val="95"/>
              </w:rPr>
              <w:t>. Sometimes these are personalized visual timetables.</w:t>
            </w:r>
          </w:p>
          <w:p w14:paraId="27981C06" w14:textId="77777777" w:rsidR="008E2DB7" w:rsidRPr="005F7DE4" w:rsidRDefault="008E2DB7" w:rsidP="00AF3A10">
            <w:pPr>
              <w:pStyle w:val="TableParagraph"/>
              <w:numPr>
                <w:ilvl w:val="0"/>
                <w:numId w:val="9"/>
              </w:numPr>
              <w:tabs>
                <w:tab w:val="left" w:pos="829"/>
              </w:tabs>
              <w:spacing w:line="269" w:lineRule="exact"/>
              <w:ind w:hanging="361"/>
              <w:rPr>
                <w:rFonts w:ascii="Century Gothic" w:hAnsi="Century Gothic"/>
              </w:rPr>
            </w:pPr>
            <w:r w:rsidRPr="005F7DE4">
              <w:rPr>
                <w:rFonts w:ascii="Century Gothic" w:hAnsi="Century Gothic"/>
                <w:w w:val="95"/>
              </w:rPr>
              <w:t xml:space="preserve">‘Now and Next’ boards are used for individual pupils to encourage them to complete a given task before making their own choice of activity. </w:t>
            </w:r>
          </w:p>
          <w:p w14:paraId="1177DF6F" w14:textId="77777777" w:rsidR="008E2DB7" w:rsidRPr="005F7DE4" w:rsidRDefault="008E2DB7" w:rsidP="00AF3A10">
            <w:pPr>
              <w:pStyle w:val="TableParagraph"/>
              <w:numPr>
                <w:ilvl w:val="0"/>
                <w:numId w:val="9"/>
              </w:numPr>
              <w:tabs>
                <w:tab w:val="left" w:pos="829"/>
              </w:tabs>
              <w:spacing w:before="2"/>
              <w:ind w:right="95"/>
              <w:rPr>
                <w:rFonts w:ascii="Century Gothic" w:hAnsi="Century Gothic"/>
              </w:rPr>
            </w:pPr>
            <w:r w:rsidRPr="005F7DE4">
              <w:rPr>
                <w:rFonts w:ascii="Century Gothic" w:hAnsi="Century Gothic"/>
                <w:spacing w:val="-1"/>
              </w:rPr>
              <w:t>Support/</w:t>
            </w:r>
            <w:r w:rsidRPr="005F7DE4">
              <w:rPr>
                <w:rFonts w:ascii="Century Gothic" w:hAnsi="Century Gothic"/>
                <w:spacing w:val="-16"/>
              </w:rPr>
              <w:t xml:space="preserve"> </w:t>
            </w:r>
            <w:r w:rsidRPr="005F7DE4">
              <w:rPr>
                <w:rFonts w:ascii="Century Gothic" w:hAnsi="Century Gothic"/>
                <w:spacing w:val="-1"/>
              </w:rPr>
              <w:t>supervision is offered</w:t>
            </w:r>
            <w:r w:rsidRPr="005F7DE4">
              <w:rPr>
                <w:rFonts w:ascii="Century Gothic" w:hAnsi="Century Gothic"/>
                <w:spacing w:val="-17"/>
              </w:rPr>
              <w:t xml:space="preserve"> </w:t>
            </w:r>
            <w:r w:rsidRPr="005F7DE4">
              <w:rPr>
                <w:rFonts w:ascii="Century Gothic" w:hAnsi="Century Gothic"/>
                <w:spacing w:val="-1"/>
              </w:rPr>
              <w:t>at</w:t>
            </w:r>
            <w:r w:rsidRPr="005F7DE4">
              <w:rPr>
                <w:rFonts w:ascii="Century Gothic" w:hAnsi="Century Gothic"/>
                <w:spacing w:val="-17"/>
              </w:rPr>
              <w:t xml:space="preserve"> </w:t>
            </w:r>
            <w:r w:rsidRPr="005F7DE4">
              <w:rPr>
                <w:rFonts w:ascii="Century Gothic" w:hAnsi="Century Gothic"/>
                <w:spacing w:val="-1"/>
              </w:rPr>
              <w:t>unstructured</w:t>
            </w:r>
            <w:r w:rsidRPr="005F7DE4">
              <w:rPr>
                <w:rFonts w:ascii="Century Gothic" w:hAnsi="Century Gothic"/>
                <w:spacing w:val="-16"/>
              </w:rPr>
              <w:t xml:space="preserve"> </w:t>
            </w:r>
            <w:r w:rsidRPr="005F7DE4">
              <w:rPr>
                <w:rFonts w:ascii="Century Gothic" w:hAnsi="Century Gothic"/>
              </w:rPr>
              <w:t>times</w:t>
            </w:r>
            <w:r w:rsidRPr="005F7DE4">
              <w:rPr>
                <w:rFonts w:ascii="Century Gothic" w:hAnsi="Century Gothic"/>
                <w:spacing w:val="-16"/>
              </w:rPr>
              <w:t xml:space="preserve"> </w:t>
            </w:r>
            <w:r w:rsidRPr="005F7DE4">
              <w:rPr>
                <w:rFonts w:ascii="Century Gothic" w:hAnsi="Century Gothic"/>
              </w:rPr>
              <w:t>of</w:t>
            </w:r>
            <w:r w:rsidRPr="005F7DE4">
              <w:rPr>
                <w:rFonts w:ascii="Century Gothic" w:hAnsi="Century Gothic"/>
                <w:spacing w:val="-16"/>
              </w:rPr>
              <w:t xml:space="preserve"> </w:t>
            </w:r>
            <w:r w:rsidRPr="005F7DE4">
              <w:rPr>
                <w:rFonts w:ascii="Century Gothic" w:hAnsi="Century Gothic"/>
              </w:rPr>
              <w:t>the</w:t>
            </w:r>
            <w:r w:rsidRPr="005F7DE4">
              <w:rPr>
                <w:rFonts w:ascii="Century Gothic" w:hAnsi="Century Gothic"/>
                <w:spacing w:val="-75"/>
              </w:rPr>
              <w:t xml:space="preserve"> </w:t>
            </w:r>
            <w:r w:rsidRPr="005F7DE4">
              <w:rPr>
                <w:rFonts w:ascii="Century Gothic" w:hAnsi="Century Gothic"/>
                <w:w w:val="95"/>
              </w:rPr>
              <w:t>day,</w:t>
            </w:r>
            <w:r w:rsidRPr="005F7DE4">
              <w:rPr>
                <w:rFonts w:ascii="Century Gothic" w:hAnsi="Century Gothic"/>
                <w:spacing w:val="-14"/>
                <w:w w:val="95"/>
              </w:rPr>
              <w:t xml:space="preserve"> </w:t>
            </w:r>
            <w:r w:rsidRPr="005F7DE4">
              <w:rPr>
                <w:rFonts w:ascii="Century Gothic" w:hAnsi="Century Gothic"/>
                <w:w w:val="95"/>
              </w:rPr>
              <w:t>often</w:t>
            </w:r>
            <w:r w:rsidRPr="005F7DE4">
              <w:rPr>
                <w:rFonts w:ascii="Century Gothic" w:hAnsi="Century Gothic"/>
                <w:spacing w:val="-13"/>
                <w:w w:val="95"/>
              </w:rPr>
              <w:t xml:space="preserve"> </w:t>
            </w:r>
            <w:r w:rsidRPr="005F7DE4">
              <w:rPr>
                <w:rFonts w:ascii="Century Gothic" w:hAnsi="Century Gothic"/>
                <w:w w:val="95"/>
              </w:rPr>
              <w:t>in</w:t>
            </w:r>
            <w:r w:rsidRPr="005F7DE4">
              <w:rPr>
                <w:rFonts w:ascii="Century Gothic" w:hAnsi="Century Gothic"/>
                <w:spacing w:val="-13"/>
                <w:w w:val="95"/>
              </w:rPr>
              <w:t xml:space="preserve"> </w:t>
            </w:r>
            <w:r w:rsidRPr="005F7DE4">
              <w:rPr>
                <w:rFonts w:ascii="Century Gothic" w:hAnsi="Century Gothic"/>
                <w:w w:val="95"/>
              </w:rPr>
              <w:t>the</w:t>
            </w:r>
            <w:r w:rsidR="005F7DE4" w:rsidRPr="005F7DE4">
              <w:rPr>
                <w:rFonts w:ascii="Century Gothic" w:hAnsi="Century Gothic"/>
                <w:w w:val="95"/>
              </w:rPr>
              <w:t xml:space="preserve"> KS1 </w:t>
            </w:r>
            <w:r w:rsidR="008261CC">
              <w:rPr>
                <w:rFonts w:ascii="Century Gothic" w:hAnsi="Century Gothic"/>
                <w:w w:val="95"/>
              </w:rPr>
              <w:t>outdoor provision</w:t>
            </w:r>
            <w:r w:rsidRPr="005F7DE4">
              <w:rPr>
                <w:rFonts w:ascii="Century Gothic" w:hAnsi="Century Gothic"/>
                <w:w w:val="95"/>
              </w:rPr>
              <w:t>,</w:t>
            </w:r>
            <w:r w:rsidRPr="005F7DE4">
              <w:rPr>
                <w:rFonts w:ascii="Century Gothic" w:hAnsi="Century Gothic"/>
                <w:spacing w:val="-14"/>
                <w:w w:val="95"/>
              </w:rPr>
              <w:t xml:space="preserve"> </w:t>
            </w:r>
            <w:r w:rsidRPr="005F7DE4">
              <w:rPr>
                <w:rFonts w:ascii="Century Gothic" w:hAnsi="Century Gothic"/>
                <w:w w:val="95"/>
              </w:rPr>
              <w:t>at</w:t>
            </w:r>
            <w:r w:rsidRPr="005F7DE4">
              <w:rPr>
                <w:rFonts w:ascii="Century Gothic" w:hAnsi="Century Gothic"/>
                <w:spacing w:val="-12"/>
                <w:w w:val="95"/>
              </w:rPr>
              <w:t xml:space="preserve"> </w:t>
            </w:r>
            <w:r w:rsidRPr="005F7DE4">
              <w:rPr>
                <w:rFonts w:ascii="Century Gothic" w:hAnsi="Century Gothic"/>
                <w:w w:val="95"/>
              </w:rPr>
              <w:t>break</w:t>
            </w:r>
            <w:r w:rsidRPr="005F7DE4">
              <w:rPr>
                <w:rFonts w:ascii="Century Gothic" w:hAnsi="Century Gothic"/>
                <w:spacing w:val="-13"/>
                <w:w w:val="95"/>
              </w:rPr>
              <w:t xml:space="preserve"> </w:t>
            </w:r>
            <w:r w:rsidRPr="005F7DE4">
              <w:rPr>
                <w:rFonts w:ascii="Century Gothic" w:hAnsi="Century Gothic"/>
                <w:w w:val="95"/>
              </w:rPr>
              <w:t>time</w:t>
            </w:r>
            <w:r w:rsidRPr="005F7DE4">
              <w:rPr>
                <w:rFonts w:ascii="Century Gothic" w:hAnsi="Century Gothic"/>
                <w:spacing w:val="-11"/>
                <w:w w:val="95"/>
              </w:rPr>
              <w:t xml:space="preserve"> </w:t>
            </w:r>
            <w:r w:rsidRPr="005F7DE4">
              <w:rPr>
                <w:rFonts w:ascii="Century Gothic" w:hAnsi="Century Gothic"/>
                <w:w w:val="95"/>
              </w:rPr>
              <w:t>and</w:t>
            </w:r>
            <w:r w:rsidRPr="005F7DE4">
              <w:rPr>
                <w:rFonts w:ascii="Century Gothic" w:hAnsi="Century Gothic"/>
                <w:spacing w:val="-13"/>
                <w:w w:val="95"/>
              </w:rPr>
              <w:t xml:space="preserve"> </w:t>
            </w:r>
            <w:r w:rsidRPr="005F7DE4">
              <w:rPr>
                <w:rFonts w:ascii="Century Gothic" w:hAnsi="Century Gothic"/>
                <w:w w:val="95"/>
              </w:rPr>
              <w:t>lunch</w:t>
            </w:r>
            <w:r w:rsidRPr="005F7DE4">
              <w:rPr>
                <w:rFonts w:ascii="Century Gothic" w:hAnsi="Century Gothic"/>
                <w:spacing w:val="-12"/>
                <w:w w:val="95"/>
              </w:rPr>
              <w:t xml:space="preserve"> </w:t>
            </w:r>
            <w:r w:rsidRPr="005F7DE4">
              <w:rPr>
                <w:rFonts w:ascii="Century Gothic" w:hAnsi="Century Gothic"/>
                <w:w w:val="95"/>
              </w:rPr>
              <w:t>time,</w:t>
            </w:r>
            <w:r w:rsidRPr="005F7DE4">
              <w:rPr>
                <w:rFonts w:ascii="Century Gothic" w:hAnsi="Century Gothic"/>
                <w:spacing w:val="-71"/>
                <w:w w:val="95"/>
              </w:rPr>
              <w:t xml:space="preserve"> </w:t>
            </w:r>
            <w:r w:rsidRPr="005F7DE4">
              <w:rPr>
                <w:rFonts w:ascii="Century Gothic" w:hAnsi="Century Gothic"/>
              </w:rPr>
              <w:t>when</w:t>
            </w:r>
            <w:r w:rsidRPr="005F7DE4">
              <w:rPr>
                <w:rFonts w:ascii="Century Gothic" w:hAnsi="Century Gothic"/>
                <w:spacing w:val="-19"/>
              </w:rPr>
              <w:t xml:space="preserve"> </w:t>
            </w:r>
            <w:r w:rsidRPr="005F7DE4">
              <w:rPr>
                <w:rFonts w:ascii="Century Gothic" w:hAnsi="Century Gothic"/>
              </w:rPr>
              <w:t xml:space="preserve">appropriate. </w:t>
            </w:r>
            <w:r w:rsidRPr="008261CC">
              <w:rPr>
                <w:rFonts w:ascii="Century Gothic" w:hAnsi="Century Gothic"/>
              </w:rPr>
              <w:t>20/20/20 is offered to students- 20 minutes in the dining hall, 20 minutes outside and 20 minutes playing games with a member of staff, inside school.</w:t>
            </w:r>
            <w:r w:rsidRPr="005F7DE4">
              <w:rPr>
                <w:rFonts w:ascii="Century Gothic" w:hAnsi="Century Gothic"/>
              </w:rPr>
              <w:t xml:space="preserve"> </w:t>
            </w:r>
          </w:p>
          <w:p w14:paraId="3EC36337" w14:textId="77777777" w:rsidR="008E2DB7" w:rsidRPr="005F7DE4" w:rsidRDefault="008E2DB7" w:rsidP="00AF3A10">
            <w:pPr>
              <w:pStyle w:val="TableParagraph"/>
              <w:numPr>
                <w:ilvl w:val="0"/>
                <w:numId w:val="9"/>
              </w:numPr>
              <w:tabs>
                <w:tab w:val="left" w:pos="829"/>
              </w:tabs>
              <w:spacing w:before="4" w:line="242" w:lineRule="auto"/>
              <w:ind w:right="97"/>
              <w:rPr>
                <w:rFonts w:ascii="Century Gothic" w:hAnsi="Century Gothic"/>
              </w:rPr>
            </w:pPr>
            <w:r w:rsidRPr="005F7DE4">
              <w:rPr>
                <w:rFonts w:ascii="Century Gothic" w:hAnsi="Century Gothic"/>
                <w:w w:val="95"/>
              </w:rPr>
              <w:t>We</w:t>
            </w:r>
            <w:r w:rsidRPr="005F7DE4">
              <w:rPr>
                <w:rFonts w:ascii="Century Gothic" w:hAnsi="Century Gothic"/>
                <w:spacing w:val="-20"/>
                <w:w w:val="95"/>
              </w:rPr>
              <w:t xml:space="preserve"> </w:t>
            </w:r>
            <w:r w:rsidRPr="005F7DE4">
              <w:rPr>
                <w:rFonts w:ascii="Century Gothic" w:hAnsi="Century Gothic"/>
                <w:w w:val="95"/>
              </w:rPr>
              <w:t>run</w:t>
            </w:r>
            <w:r w:rsidRPr="005F7DE4">
              <w:rPr>
                <w:rFonts w:ascii="Century Gothic" w:hAnsi="Century Gothic"/>
                <w:spacing w:val="-20"/>
                <w:w w:val="95"/>
              </w:rPr>
              <w:t xml:space="preserve"> </w:t>
            </w:r>
            <w:r w:rsidRPr="005F7DE4">
              <w:rPr>
                <w:rFonts w:ascii="Century Gothic" w:hAnsi="Century Gothic"/>
                <w:w w:val="95"/>
              </w:rPr>
              <w:t>small</w:t>
            </w:r>
            <w:r w:rsidRPr="005F7DE4">
              <w:rPr>
                <w:rFonts w:ascii="Century Gothic" w:hAnsi="Century Gothic"/>
                <w:spacing w:val="-18"/>
                <w:w w:val="95"/>
              </w:rPr>
              <w:t xml:space="preserve"> </w:t>
            </w:r>
            <w:r w:rsidRPr="005F7DE4">
              <w:rPr>
                <w:rFonts w:ascii="Century Gothic" w:hAnsi="Century Gothic"/>
                <w:w w:val="95"/>
              </w:rPr>
              <w:t>groups</w:t>
            </w:r>
            <w:r w:rsidRPr="005F7DE4">
              <w:rPr>
                <w:rFonts w:ascii="Century Gothic" w:hAnsi="Century Gothic"/>
                <w:spacing w:val="-19"/>
                <w:w w:val="95"/>
              </w:rPr>
              <w:t xml:space="preserve"> </w:t>
            </w:r>
            <w:r w:rsidRPr="005F7DE4">
              <w:rPr>
                <w:rFonts w:ascii="Century Gothic" w:hAnsi="Century Gothic"/>
                <w:w w:val="95"/>
              </w:rPr>
              <w:t>focusing</w:t>
            </w:r>
            <w:r w:rsidRPr="005F7DE4">
              <w:rPr>
                <w:rFonts w:ascii="Century Gothic" w:hAnsi="Century Gothic"/>
                <w:spacing w:val="-20"/>
                <w:w w:val="95"/>
              </w:rPr>
              <w:t xml:space="preserve"> </w:t>
            </w:r>
            <w:r w:rsidRPr="005F7DE4">
              <w:rPr>
                <w:rFonts w:ascii="Century Gothic" w:hAnsi="Century Gothic"/>
                <w:w w:val="95"/>
              </w:rPr>
              <w:t>on</w:t>
            </w:r>
            <w:r w:rsidRPr="005F7DE4">
              <w:rPr>
                <w:rFonts w:ascii="Century Gothic" w:hAnsi="Century Gothic"/>
                <w:spacing w:val="-21"/>
                <w:w w:val="95"/>
              </w:rPr>
              <w:t xml:space="preserve"> </w:t>
            </w:r>
            <w:r w:rsidRPr="005F7DE4">
              <w:rPr>
                <w:rFonts w:ascii="Century Gothic" w:hAnsi="Century Gothic"/>
                <w:w w:val="95"/>
              </w:rPr>
              <w:t>friendship,</w:t>
            </w:r>
            <w:r w:rsidRPr="005F7DE4">
              <w:rPr>
                <w:rFonts w:ascii="Century Gothic" w:hAnsi="Century Gothic"/>
                <w:spacing w:val="-20"/>
                <w:w w:val="95"/>
              </w:rPr>
              <w:t xml:space="preserve"> </w:t>
            </w:r>
            <w:r w:rsidRPr="005F7DE4">
              <w:rPr>
                <w:rFonts w:ascii="Century Gothic" w:hAnsi="Century Gothic"/>
                <w:w w:val="95"/>
              </w:rPr>
              <w:t>where</w:t>
            </w:r>
            <w:r w:rsidRPr="005F7DE4">
              <w:rPr>
                <w:rFonts w:ascii="Century Gothic" w:hAnsi="Century Gothic"/>
                <w:spacing w:val="-20"/>
                <w:w w:val="95"/>
              </w:rPr>
              <w:t xml:space="preserve"> </w:t>
            </w:r>
            <w:r w:rsidRPr="005F7DE4">
              <w:rPr>
                <w:rFonts w:ascii="Century Gothic" w:hAnsi="Century Gothic"/>
                <w:w w:val="95"/>
              </w:rPr>
              <w:t>strategies</w:t>
            </w:r>
            <w:r w:rsidRPr="005F7DE4">
              <w:rPr>
                <w:rFonts w:ascii="Century Gothic" w:hAnsi="Century Gothic"/>
                <w:spacing w:val="-71"/>
                <w:w w:val="95"/>
              </w:rPr>
              <w:t xml:space="preserve"> </w:t>
            </w:r>
            <w:r w:rsidRPr="005F7DE4">
              <w:rPr>
                <w:rFonts w:ascii="Century Gothic" w:hAnsi="Century Gothic"/>
              </w:rPr>
              <w:t>are</w:t>
            </w:r>
            <w:r w:rsidRPr="005F7DE4">
              <w:rPr>
                <w:rFonts w:ascii="Century Gothic" w:hAnsi="Century Gothic"/>
                <w:spacing w:val="-16"/>
              </w:rPr>
              <w:t xml:space="preserve"> </w:t>
            </w:r>
            <w:r w:rsidRPr="005F7DE4">
              <w:rPr>
                <w:rFonts w:ascii="Century Gothic" w:hAnsi="Century Gothic"/>
              </w:rPr>
              <w:t>taught</w:t>
            </w:r>
            <w:r w:rsidRPr="005F7DE4">
              <w:rPr>
                <w:rFonts w:ascii="Century Gothic" w:hAnsi="Century Gothic"/>
                <w:spacing w:val="-16"/>
              </w:rPr>
              <w:t xml:space="preserve"> </w:t>
            </w:r>
            <w:r w:rsidRPr="005F7DE4">
              <w:rPr>
                <w:rFonts w:ascii="Century Gothic" w:hAnsi="Century Gothic"/>
              </w:rPr>
              <w:t>in</w:t>
            </w:r>
            <w:r w:rsidRPr="005F7DE4">
              <w:rPr>
                <w:rFonts w:ascii="Century Gothic" w:hAnsi="Century Gothic"/>
                <w:spacing w:val="-16"/>
              </w:rPr>
              <w:t xml:space="preserve"> </w:t>
            </w:r>
            <w:r w:rsidRPr="005F7DE4">
              <w:rPr>
                <w:rFonts w:ascii="Century Gothic" w:hAnsi="Century Gothic"/>
              </w:rPr>
              <w:t>order</w:t>
            </w:r>
            <w:r w:rsidRPr="005F7DE4">
              <w:rPr>
                <w:rFonts w:ascii="Century Gothic" w:hAnsi="Century Gothic"/>
                <w:spacing w:val="-15"/>
              </w:rPr>
              <w:t xml:space="preserve"> </w:t>
            </w:r>
            <w:r w:rsidRPr="005F7DE4">
              <w:rPr>
                <w:rFonts w:ascii="Century Gothic" w:hAnsi="Century Gothic"/>
              </w:rPr>
              <w:t>that</w:t>
            </w:r>
            <w:r w:rsidRPr="005F7DE4">
              <w:rPr>
                <w:rFonts w:ascii="Century Gothic" w:hAnsi="Century Gothic"/>
                <w:spacing w:val="-17"/>
              </w:rPr>
              <w:t xml:space="preserve"> </w:t>
            </w:r>
            <w:r w:rsidRPr="005F7DE4">
              <w:rPr>
                <w:rFonts w:ascii="Century Gothic" w:hAnsi="Century Gothic"/>
              </w:rPr>
              <w:t>children</w:t>
            </w:r>
            <w:r w:rsidRPr="005F7DE4">
              <w:rPr>
                <w:rFonts w:ascii="Century Gothic" w:hAnsi="Century Gothic"/>
                <w:spacing w:val="-16"/>
              </w:rPr>
              <w:t xml:space="preserve"> </w:t>
            </w:r>
            <w:r w:rsidRPr="005F7DE4">
              <w:rPr>
                <w:rFonts w:ascii="Century Gothic" w:hAnsi="Century Gothic"/>
              </w:rPr>
              <w:t>can</w:t>
            </w:r>
            <w:r w:rsidRPr="005F7DE4">
              <w:rPr>
                <w:rFonts w:ascii="Century Gothic" w:hAnsi="Century Gothic"/>
                <w:spacing w:val="-16"/>
              </w:rPr>
              <w:t xml:space="preserve"> </w:t>
            </w:r>
            <w:r w:rsidRPr="005F7DE4">
              <w:rPr>
                <w:rFonts w:ascii="Century Gothic" w:hAnsi="Century Gothic"/>
              </w:rPr>
              <w:t>be</w:t>
            </w:r>
            <w:r w:rsidRPr="005F7DE4">
              <w:rPr>
                <w:rFonts w:ascii="Century Gothic" w:hAnsi="Century Gothic"/>
                <w:spacing w:val="-15"/>
              </w:rPr>
              <w:t xml:space="preserve"> </w:t>
            </w:r>
            <w:r w:rsidRPr="005F7DE4">
              <w:rPr>
                <w:rFonts w:ascii="Century Gothic" w:hAnsi="Century Gothic"/>
              </w:rPr>
              <w:t>included</w:t>
            </w:r>
            <w:r w:rsidRPr="005F7DE4">
              <w:rPr>
                <w:rFonts w:ascii="Century Gothic" w:hAnsi="Century Gothic"/>
                <w:spacing w:val="-16"/>
              </w:rPr>
              <w:t xml:space="preserve"> </w:t>
            </w:r>
            <w:r w:rsidRPr="005F7DE4">
              <w:rPr>
                <w:rFonts w:ascii="Century Gothic" w:hAnsi="Century Gothic"/>
              </w:rPr>
              <w:t>in</w:t>
            </w:r>
            <w:r w:rsidRPr="005F7DE4">
              <w:rPr>
                <w:rFonts w:ascii="Century Gothic" w:hAnsi="Century Gothic"/>
                <w:spacing w:val="-16"/>
              </w:rPr>
              <w:t xml:space="preserve"> </w:t>
            </w:r>
            <w:r w:rsidRPr="005F7DE4">
              <w:rPr>
                <w:rFonts w:ascii="Century Gothic" w:hAnsi="Century Gothic"/>
              </w:rPr>
              <w:t>games</w:t>
            </w:r>
            <w:r w:rsidRPr="005F7DE4">
              <w:rPr>
                <w:rFonts w:ascii="Century Gothic" w:hAnsi="Century Gothic"/>
                <w:spacing w:val="-75"/>
              </w:rPr>
              <w:t xml:space="preserve"> </w:t>
            </w:r>
            <w:r w:rsidRPr="005F7DE4">
              <w:rPr>
                <w:rFonts w:ascii="Century Gothic" w:hAnsi="Century Gothic"/>
                <w:w w:val="95"/>
              </w:rPr>
              <w:t>and</w:t>
            </w:r>
            <w:r w:rsidRPr="005F7DE4">
              <w:rPr>
                <w:rFonts w:ascii="Century Gothic" w:hAnsi="Century Gothic"/>
                <w:spacing w:val="-12"/>
                <w:w w:val="95"/>
              </w:rPr>
              <w:t xml:space="preserve"> </w:t>
            </w:r>
            <w:r w:rsidRPr="005F7DE4">
              <w:rPr>
                <w:rFonts w:ascii="Century Gothic" w:hAnsi="Century Gothic"/>
                <w:w w:val="95"/>
              </w:rPr>
              <w:t>know</w:t>
            </w:r>
            <w:r w:rsidRPr="005F7DE4">
              <w:rPr>
                <w:rFonts w:ascii="Century Gothic" w:hAnsi="Century Gothic"/>
                <w:spacing w:val="-12"/>
                <w:w w:val="95"/>
              </w:rPr>
              <w:t xml:space="preserve"> </w:t>
            </w:r>
            <w:r w:rsidRPr="005F7DE4">
              <w:rPr>
                <w:rFonts w:ascii="Century Gothic" w:hAnsi="Century Gothic"/>
                <w:w w:val="95"/>
              </w:rPr>
              <w:t>how</w:t>
            </w:r>
            <w:r w:rsidRPr="005F7DE4">
              <w:rPr>
                <w:rFonts w:ascii="Century Gothic" w:hAnsi="Century Gothic"/>
                <w:spacing w:val="-12"/>
                <w:w w:val="95"/>
              </w:rPr>
              <w:t xml:space="preserve"> </w:t>
            </w:r>
            <w:r w:rsidRPr="005F7DE4">
              <w:rPr>
                <w:rFonts w:ascii="Century Gothic" w:hAnsi="Century Gothic"/>
                <w:w w:val="95"/>
              </w:rPr>
              <w:t>to</w:t>
            </w:r>
            <w:r w:rsidRPr="005F7DE4">
              <w:rPr>
                <w:rFonts w:ascii="Century Gothic" w:hAnsi="Century Gothic"/>
                <w:spacing w:val="-12"/>
                <w:w w:val="95"/>
              </w:rPr>
              <w:t xml:space="preserve"> </w:t>
            </w:r>
            <w:r w:rsidRPr="005F7DE4">
              <w:rPr>
                <w:rFonts w:ascii="Century Gothic" w:hAnsi="Century Gothic"/>
                <w:w w:val="95"/>
              </w:rPr>
              <w:t>play</w:t>
            </w:r>
            <w:r w:rsidRPr="005F7DE4">
              <w:rPr>
                <w:rFonts w:ascii="Century Gothic" w:hAnsi="Century Gothic"/>
                <w:spacing w:val="-11"/>
                <w:w w:val="95"/>
              </w:rPr>
              <w:t xml:space="preserve"> </w:t>
            </w:r>
            <w:r w:rsidRPr="005F7DE4">
              <w:rPr>
                <w:rFonts w:ascii="Century Gothic" w:hAnsi="Century Gothic"/>
                <w:w w:val="95"/>
              </w:rPr>
              <w:t>fair</w:t>
            </w:r>
            <w:r w:rsidRPr="005F7DE4">
              <w:rPr>
                <w:rFonts w:ascii="Century Gothic" w:hAnsi="Century Gothic"/>
                <w:spacing w:val="-10"/>
                <w:w w:val="95"/>
              </w:rPr>
              <w:t xml:space="preserve"> </w:t>
            </w:r>
            <w:r w:rsidRPr="005F7DE4">
              <w:rPr>
                <w:rFonts w:ascii="Century Gothic" w:hAnsi="Century Gothic"/>
                <w:w w:val="95"/>
              </w:rPr>
              <w:t>and</w:t>
            </w:r>
            <w:r w:rsidRPr="005F7DE4">
              <w:rPr>
                <w:rFonts w:ascii="Century Gothic" w:hAnsi="Century Gothic"/>
                <w:spacing w:val="-11"/>
                <w:w w:val="95"/>
              </w:rPr>
              <w:t xml:space="preserve"> </w:t>
            </w:r>
            <w:r w:rsidRPr="005F7DE4">
              <w:rPr>
                <w:rFonts w:ascii="Century Gothic" w:hAnsi="Century Gothic"/>
                <w:w w:val="95"/>
              </w:rPr>
              <w:t>take</w:t>
            </w:r>
            <w:r w:rsidRPr="005F7DE4">
              <w:rPr>
                <w:rFonts w:ascii="Century Gothic" w:hAnsi="Century Gothic"/>
                <w:spacing w:val="-11"/>
                <w:w w:val="95"/>
              </w:rPr>
              <w:t xml:space="preserve"> </w:t>
            </w:r>
            <w:r w:rsidRPr="005F7DE4">
              <w:rPr>
                <w:rFonts w:ascii="Century Gothic" w:hAnsi="Century Gothic"/>
                <w:w w:val="95"/>
              </w:rPr>
              <w:t>turns.</w:t>
            </w:r>
          </w:p>
          <w:p w14:paraId="68C2102B" w14:textId="77777777" w:rsidR="008E2DB7" w:rsidRPr="005F7DE4" w:rsidRDefault="005F7DE4" w:rsidP="00AF3A10">
            <w:pPr>
              <w:pStyle w:val="TableParagraph"/>
              <w:numPr>
                <w:ilvl w:val="0"/>
                <w:numId w:val="9"/>
              </w:numPr>
              <w:tabs>
                <w:tab w:val="left" w:pos="829"/>
              </w:tabs>
              <w:ind w:right="97"/>
              <w:rPr>
                <w:rFonts w:ascii="Century Gothic" w:hAnsi="Century Gothic"/>
              </w:rPr>
            </w:pPr>
            <w:r w:rsidRPr="005F7DE4">
              <w:rPr>
                <w:rFonts w:ascii="Century Gothic" w:hAnsi="Century Gothic"/>
                <w:w w:val="95"/>
              </w:rPr>
              <w:t xml:space="preserve">Two </w:t>
            </w:r>
            <w:r w:rsidR="008E2DB7" w:rsidRPr="005F7DE4">
              <w:rPr>
                <w:rFonts w:ascii="Century Gothic" w:hAnsi="Century Gothic"/>
                <w:w w:val="95"/>
              </w:rPr>
              <w:t>Teaching</w:t>
            </w:r>
            <w:r w:rsidR="008E2DB7" w:rsidRPr="005F7DE4">
              <w:rPr>
                <w:rFonts w:ascii="Century Gothic" w:hAnsi="Century Gothic"/>
                <w:spacing w:val="-19"/>
                <w:w w:val="95"/>
              </w:rPr>
              <w:t xml:space="preserve"> </w:t>
            </w:r>
            <w:r w:rsidR="008E2DB7" w:rsidRPr="005F7DE4">
              <w:rPr>
                <w:rFonts w:ascii="Century Gothic" w:hAnsi="Century Gothic"/>
                <w:w w:val="95"/>
              </w:rPr>
              <w:t>Assistant</w:t>
            </w:r>
            <w:r w:rsidR="008E2DB7" w:rsidRPr="005F7DE4">
              <w:rPr>
                <w:rFonts w:ascii="Century Gothic" w:hAnsi="Century Gothic"/>
                <w:spacing w:val="-23"/>
                <w:w w:val="95"/>
              </w:rPr>
              <w:t xml:space="preserve"> </w:t>
            </w:r>
            <w:r w:rsidRPr="005F7DE4">
              <w:rPr>
                <w:rFonts w:ascii="Century Gothic" w:hAnsi="Century Gothic"/>
                <w:w w:val="95"/>
              </w:rPr>
              <w:t>are</w:t>
            </w:r>
            <w:r w:rsidR="008E2DB7" w:rsidRPr="005F7DE4">
              <w:rPr>
                <w:rFonts w:ascii="Century Gothic" w:hAnsi="Century Gothic"/>
                <w:spacing w:val="-19"/>
                <w:w w:val="95"/>
              </w:rPr>
              <w:t xml:space="preserve"> </w:t>
            </w:r>
            <w:r w:rsidR="008E2DB7" w:rsidRPr="005F7DE4">
              <w:rPr>
                <w:rFonts w:ascii="Century Gothic" w:hAnsi="Century Gothic"/>
                <w:w w:val="95"/>
              </w:rPr>
              <w:t>trained</w:t>
            </w:r>
            <w:r w:rsidR="008E2DB7" w:rsidRPr="005F7DE4">
              <w:rPr>
                <w:rFonts w:ascii="Century Gothic" w:hAnsi="Century Gothic"/>
                <w:spacing w:val="-19"/>
                <w:w w:val="95"/>
              </w:rPr>
              <w:t xml:space="preserve"> </w:t>
            </w:r>
            <w:r w:rsidR="008E2DB7" w:rsidRPr="005F7DE4">
              <w:rPr>
                <w:rFonts w:ascii="Century Gothic" w:hAnsi="Century Gothic"/>
                <w:w w:val="95"/>
              </w:rPr>
              <w:t>to</w:t>
            </w:r>
            <w:r w:rsidR="008E2DB7" w:rsidRPr="005F7DE4">
              <w:rPr>
                <w:rFonts w:ascii="Century Gothic" w:hAnsi="Century Gothic"/>
                <w:spacing w:val="-21"/>
                <w:w w:val="95"/>
              </w:rPr>
              <w:t xml:space="preserve"> </w:t>
            </w:r>
            <w:r w:rsidR="008E2DB7" w:rsidRPr="005F7DE4">
              <w:rPr>
                <w:rFonts w:ascii="Century Gothic" w:hAnsi="Century Gothic"/>
                <w:w w:val="95"/>
              </w:rPr>
              <w:t>deliver</w:t>
            </w:r>
            <w:r w:rsidR="008E2DB7" w:rsidRPr="005F7DE4">
              <w:rPr>
                <w:rFonts w:ascii="Century Gothic" w:hAnsi="Century Gothic"/>
                <w:spacing w:val="-18"/>
                <w:w w:val="95"/>
              </w:rPr>
              <w:t xml:space="preserve"> </w:t>
            </w:r>
            <w:r w:rsidR="008E2DB7" w:rsidRPr="005F7DE4">
              <w:rPr>
                <w:rFonts w:ascii="Century Gothic" w:hAnsi="Century Gothic"/>
                <w:w w:val="95"/>
              </w:rPr>
              <w:t>the</w:t>
            </w:r>
            <w:r w:rsidR="008E2DB7" w:rsidRPr="005F7DE4">
              <w:rPr>
                <w:rFonts w:ascii="Century Gothic" w:hAnsi="Century Gothic"/>
                <w:spacing w:val="-19"/>
                <w:w w:val="95"/>
              </w:rPr>
              <w:t xml:space="preserve"> </w:t>
            </w:r>
            <w:r w:rsidRPr="005F7DE4">
              <w:rPr>
                <w:rFonts w:ascii="Century Gothic" w:hAnsi="Century Gothic"/>
                <w:w w:val="95"/>
              </w:rPr>
              <w:t>ELSA</w:t>
            </w:r>
            <w:r w:rsidR="008E2DB7" w:rsidRPr="005F7DE4">
              <w:rPr>
                <w:rFonts w:ascii="Century Gothic" w:hAnsi="Century Gothic"/>
                <w:spacing w:val="-20"/>
                <w:w w:val="95"/>
              </w:rPr>
              <w:t xml:space="preserve"> </w:t>
            </w:r>
            <w:r w:rsidR="008E2DB7" w:rsidRPr="005F7DE4">
              <w:rPr>
                <w:rFonts w:ascii="Century Gothic" w:hAnsi="Century Gothic"/>
                <w:w w:val="95"/>
              </w:rPr>
              <w:t>as</w:t>
            </w:r>
            <w:r w:rsidR="008E2DB7" w:rsidRPr="005F7DE4">
              <w:rPr>
                <w:rFonts w:ascii="Century Gothic" w:hAnsi="Century Gothic"/>
                <w:spacing w:val="-19"/>
                <w:w w:val="95"/>
              </w:rPr>
              <w:t xml:space="preserve"> </w:t>
            </w:r>
            <w:r w:rsidR="008E2DB7" w:rsidRPr="005F7DE4">
              <w:rPr>
                <w:rFonts w:ascii="Century Gothic" w:hAnsi="Century Gothic"/>
                <w:w w:val="95"/>
              </w:rPr>
              <w:t>an</w:t>
            </w:r>
            <w:r w:rsidR="008E2DB7" w:rsidRPr="005F7DE4">
              <w:rPr>
                <w:rFonts w:ascii="Century Gothic" w:hAnsi="Century Gothic"/>
                <w:spacing w:val="-71"/>
                <w:w w:val="95"/>
              </w:rPr>
              <w:t xml:space="preserve"> </w:t>
            </w:r>
            <w:r w:rsidR="008E2DB7" w:rsidRPr="005F7DE4">
              <w:rPr>
                <w:rFonts w:ascii="Century Gothic" w:hAnsi="Century Gothic"/>
                <w:w w:val="95"/>
              </w:rPr>
              <w:t>intervention</w:t>
            </w:r>
            <w:r w:rsidR="008E2DB7" w:rsidRPr="005F7DE4">
              <w:rPr>
                <w:rFonts w:ascii="Century Gothic" w:hAnsi="Century Gothic"/>
                <w:spacing w:val="-15"/>
                <w:w w:val="95"/>
              </w:rPr>
              <w:t xml:space="preserve"> </w:t>
            </w:r>
            <w:r w:rsidR="008E2DB7" w:rsidRPr="005F7DE4">
              <w:rPr>
                <w:rFonts w:ascii="Century Gothic" w:hAnsi="Century Gothic"/>
                <w:w w:val="95"/>
              </w:rPr>
              <w:t>to</w:t>
            </w:r>
            <w:r w:rsidR="008E2DB7" w:rsidRPr="005F7DE4">
              <w:rPr>
                <w:rFonts w:ascii="Century Gothic" w:hAnsi="Century Gothic"/>
                <w:spacing w:val="-15"/>
                <w:w w:val="95"/>
              </w:rPr>
              <w:t xml:space="preserve"> </w:t>
            </w:r>
            <w:r w:rsidR="008E2DB7" w:rsidRPr="005F7DE4">
              <w:rPr>
                <w:rFonts w:ascii="Century Gothic" w:hAnsi="Century Gothic"/>
                <w:w w:val="95"/>
              </w:rPr>
              <w:t>support</w:t>
            </w:r>
            <w:r w:rsidR="008E2DB7" w:rsidRPr="005F7DE4">
              <w:rPr>
                <w:rFonts w:ascii="Century Gothic" w:hAnsi="Century Gothic"/>
                <w:spacing w:val="-17"/>
                <w:w w:val="95"/>
              </w:rPr>
              <w:t xml:space="preserve"> </w:t>
            </w:r>
            <w:r w:rsidR="008E2DB7" w:rsidRPr="005F7DE4">
              <w:rPr>
                <w:rFonts w:ascii="Century Gothic" w:hAnsi="Century Gothic"/>
                <w:w w:val="95"/>
              </w:rPr>
              <w:t>emotions</w:t>
            </w:r>
            <w:r w:rsidR="008E2DB7" w:rsidRPr="005F7DE4">
              <w:rPr>
                <w:rFonts w:ascii="Century Gothic" w:hAnsi="Century Gothic"/>
                <w:spacing w:val="-12"/>
                <w:w w:val="95"/>
              </w:rPr>
              <w:t xml:space="preserve"> </w:t>
            </w:r>
            <w:r w:rsidR="008E2DB7" w:rsidRPr="005F7DE4">
              <w:rPr>
                <w:rFonts w:ascii="Century Gothic" w:hAnsi="Century Gothic"/>
                <w:w w:val="95"/>
              </w:rPr>
              <w:t>and</w:t>
            </w:r>
            <w:r w:rsidR="008E2DB7" w:rsidRPr="005F7DE4">
              <w:rPr>
                <w:rFonts w:ascii="Century Gothic" w:hAnsi="Century Gothic"/>
                <w:spacing w:val="-14"/>
                <w:w w:val="95"/>
              </w:rPr>
              <w:t xml:space="preserve"> </w:t>
            </w:r>
            <w:r w:rsidR="008E2DB7" w:rsidRPr="005F7DE4">
              <w:rPr>
                <w:rFonts w:ascii="Century Gothic" w:hAnsi="Century Gothic"/>
                <w:w w:val="95"/>
              </w:rPr>
              <w:t>friendships.</w:t>
            </w:r>
          </w:p>
          <w:p w14:paraId="77F31DA1" w14:textId="77777777" w:rsidR="008E2DB7" w:rsidRPr="005F7DE4" w:rsidRDefault="008E2DB7" w:rsidP="00AF3A10">
            <w:pPr>
              <w:pStyle w:val="TableParagraph"/>
              <w:numPr>
                <w:ilvl w:val="0"/>
                <w:numId w:val="9"/>
              </w:numPr>
              <w:tabs>
                <w:tab w:val="left" w:pos="829"/>
              </w:tabs>
              <w:spacing w:before="3"/>
              <w:ind w:right="95"/>
              <w:rPr>
                <w:rFonts w:ascii="Century Gothic" w:hAnsi="Century Gothic"/>
              </w:rPr>
            </w:pPr>
            <w:r w:rsidRPr="005F7DE4">
              <w:rPr>
                <w:rFonts w:ascii="Century Gothic" w:hAnsi="Century Gothic"/>
                <w:spacing w:val="-1"/>
                <w:w w:val="95"/>
              </w:rPr>
              <w:t>Time</w:t>
            </w:r>
            <w:r w:rsidRPr="005F7DE4">
              <w:rPr>
                <w:rFonts w:ascii="Century Gothic" w:hAnsi="Century Gothic"/>
                <w:spacing w:val="-25"/>
                <w:w w:val="95"/>
              </w:rPr>
              <w:t xml:space="preserve"> </w:t>
            </w:r>
            <w:r w:rsidRPr="005F7DE4">
              <w:rPr>
                <w:rFonts w:ascii="Century Gothic" w:hAnsi="Century Gothic"/>
                <w:spacing w:val="-1"/>
                <w:w w:val="95"/>
              </w:rPr>
              <w:t>is</w:t>
            </w:r>
            <w:r w:rsidRPr="005F7DE4">
              <w:rPr>
                <w:rFonts w:ascii="Century Gothic" w:hAnsi="Century Gothic"/>
                <w:spacing w:val="-25"/>
                <w:w w:val="95"/>
              </w:rPr>
              <w:t xml:space="preserve"> </w:t>
            </w:r>
            <w:r w:rsidRPr="005F7DE4">
              <w:rPr>
                <w:rFonts w:ascii="Century Gothic" w:hAnsi="Century Gothic"/>
                <w:spacing w:val="-1"/>
                <w:w w:val="95"/>
              </w:rPr>
              <w:t>spent</w:t>
            </w:r>
            <w:r w:rsidRPr="005F7DE4">
              <w:rPr>
                <w:rFonts w:ascii="Century Gothic" w:hAnsi="Century Gothic"/>
                <w:spacing w:val="-26"/>
                <w:w w:val="95"/>
              </w:rPr>
              <w:t xml:space="preserve"> </w:t>
            </w:r>
            <w:r w:rsidRPr="005F7DE4">
              <w:rPr>
                <w:rFonts w:ascii="Century Gothic" w:hAnsi="Century Gothic"/>
                <w:spacing w:val="-1"/>
                <w:w w:val="95"/>
              </w:rPr>
              <w:t>with</w:t>
            </w:r>
            <w:r w:rsidRPr="005F7DE4">
              <w:rPr>
                <w:rFonts w:ascii="Century Gothic" w:hAnsi="Century Gothic"/>
                <w:spacing w:val="-26"/>
                <w:w w:val="95"/>
              </w:rPr>
              <w:t xml:space="preserve"> </w:t>
            </w:r>
            <w:r w:rsidRPr="005F7DE4">
              <w:rPr>
                <w:rFonts w:ascii="Century Gothic" w:hAnsi="Century Gothic"/>
                <w:spacing w:val="-1"/>
                <w:w w:val="95"/>
              </w:rPr>
              <w:t>children,</w:t>
            </w:r>
            <w:r w:rsidRPr="005F7DE4">
              <w:rPr>
                <w:rFonts w:ascii="Century Gothic" w:hAnsi="Century Gothic"/>
                <w:spacing w:val="-26"/>
                <w:w w:val="95"/>
              </w:rPr>
              <w:t xml:space="preserve"> </w:t>
            </w:r>
            <w:r w:rsidRPr="005F7DE4">
              <w:rPr>
                <w:rFonts w:ascii="Century Gothic" w:hAnsi="Century Gothic"/>
                <w:spacing w:val="-1"/>
                <w:w w:val="95"/>
              </w:rPr>
              <w:t>helping</w:t>
            </w:r>
            <w:r w:rsidRPr="005F7DE4">
              <w:rPr>
                <w:rFonts w:ascii="Century Gothic" w:hAnsi="Century Gothic"/>
                <w:spacing w:val="-25"/>
                <w:w w:val="95"/>
              </w:rPr>
              <w:t xml:space="preserve"> </w:t>
            </w:r>
            <w:r w:rsidRPr="005F7DE4">
              <w:rPr>
                <w:rFonts w:ascii="Century Gothic" w:hAnsi="Century Gothic"/>
                <w:spacing w:val="-1"/>
                <w:w w:val="95"/>
              </w:rPr>
              <w:t>them</w:t>
            </w:r>
            <w:r w:rsidRPr="005F7DE4">
              <w:rPr>
                <w:rFonts w:ascii="Century Gothic" w:hAnsi="Century Gothic"/>
                <w:spacing w:val="-26"/>
                <w:w w:val="95"/>
              </w:rPr>
              <w:t xml:space="preserve"> </w:t>
            </w:r>
            <w:r w:rsidRPr="005F7DE4">
              <w:rPr>
                <w:rFonts w:ascii="Century Gothic" w:hAnsi="Century Gothic"/>
                <w:spacing w:val="-1"/>
                <w:w w:val="95"/>
              </w:rPr>
              <w:t>to</w:t>
            </w:r>
            <w:r w:rsidRPr="005F7DE4">
              <w:rPr>
                <w:rFonts w:ascii="Century Gothic" w:hAnsi="Century Gothic"/>
                <w:spacing w:val="-26"/>
                <w:w w:val="95"/>
              </w:rPr>
              <w:t xml:space="preserve"> </w:t>
            </w:r>
            <w:r w:rsidRPr="005F7DE4">
              <w:rPr>
                <w:rFonts w:ascii="Century Gothic" w:hAnsi="Century Gothic"/>
                <w:spacing w:val="-1"/>
                <w:w w:val="95"/>
              </w:rPr>
              <w:t>identify</w:t>
            </w:r>
            <w:r w:rsidRPr="005F7DE4">
              <w:rPr>
                <w:rFonts w:ascii="Century Gothic" w:hAnsi="Century Gothic"/>
                <w:spacing w:val="-25"/>
                <w:w w:val="95"/>
              </w:rPr>
              <w:t xml:space="preserve"> </w:t>
            </w:r>
            <w:r w:rsidRPr="005F7DE4">
              <w:rPr>
                <w:rFonts w:ascii="Century Gothic" w:hAnsi="Century Gothic"/>
                <w:w w:val="95"/>
              </w:rPr>
              <w:t>situations</w:t>
            </w:r>
            <w:r w:rsidRPr="005F7DE4">
              <w:rPr>
                <w:rFonts w:ascii="Century Gothic" w:hAnsi="Century Gothic"/>
                <w:spacing w:val="-72"/>
                <w:w w:val="95"/>
              </w:rPr>
              <w:t xml:space="preserve"> </w:t>
            </w:r>
            <w:r w:rsidRPr="005F7DE4">
              <w:rPr>
                <w:rFonts w:ascii="Century Gothic" w:hAnsi="Century Gothic"/>
              </w:rPr>
              <w:t>which cause anxiety, and finding ways to relieve that</w:t>
            </w:r>
            <w:r w:rsidRPr="005F7DE4">
              <w:rPr>
                <w:rFonts w:ascii="Century Gothic" w:hAnsi="Century Gothic"/>
                <w:spacing w:val="1"/>
              </w:rPr>
              <w:t xml:space="preserve"> </w:t>
            </w:r>
            <w:r w:rsidRPr="005F7DE4">
              <w:rPr>
                <w:rFonts w:ascii="Century Gothic" w:hAnsi="Century Gothic"/>
              </w:rPr>
              <w:t>anxiety.</w:t>
            </w:r>
          </w:p>
          <w:p w14:paraId="44C4ABCA" w14:textId="77777777" w:rsidR="008E2DB7" w:rsidRPr="005F7DE4" w:rsidRDefault="008E2DB7" w:rsidP="00AF3A10">
            <w:pPr>
              <w:pStyle w:val="TableParagraph"/>
              <w:numPr>
                <w:ilvl w:val="0"/>
                <w:numId w:val="9"/>
              </w:numPr>
              <w:tabs>
                <w:tab w:val="left" w:pos="829"/>
              </w:tabs>
              <w:spacing w:before="5"/>
              <w:ind w:right="101"/>
              <w:rPr>
                <w:rFonts w:ascii="Century Gothic" w:hAnsi="Century Gothic"/>
              </w:rPr>
            </w:pPr>
            <w:r w:rsidRPr="005F7DE4">
              <w:rPr>
                <w:rFonts w:ascii="Century Gothic" w:hAnsi="Century Gothic"/>
              </w:rPr>
              <w:t>We</w:t>
            </w:r>
            <w:r w:rsidRPr="005F7DE4">
              <w:rPr>
                <w:rFonts w:ascii="Century Gothic" w:hAnsi="Century Gothic"/>
                <w:spacing w:val="-17"/>
              </w:rPr>
              <w:t xml:space="preserve"> </w:t>
            </w:r>
            <w:r w:rsidRPr="005F7DE4">
              <w:rPr>
                <w:rFonts w:ascii="Century Gothic" w:hAnsi="Century Gothic"/>
              </w:rPr>
              <w:t>run</w:t>
            </w:r>
            <w:r w:rsidRPr="005F7DE4">
              <w:rPr>
                <w:rFonts w:ascii="Century Gothic" w:hAnsi="Century Gothic"/>
                <w:spacing w:val="-17"/>
              </w:rPr>
              <w:t xml:space="preserve"> </w:t>
            </w:r>
            <w:r w:rsidRPr="005F7DE4">
              <w:rPr>
                <w:rFonts w:ascii="Century Gothic" w:hAnsi="Century Gothic"/>
              </w:rPr>
              <w:t>small</w:t>
            </w:r>
            <w:r w:rsidRPr="005F7DE4">
              <w:rPr>
                <w:rFonts w:ascii="Century Gothic" w:hAnsi="Century Gothic"/>
                <w:spacing w:val="-15"/>
              </w:rPr>
              <w:t xml:space="preserve"> </w:t>
            </w:r>
            <w:r w:rsidRPr="005F7DE4">
              <w:rPr>
                <w:rFonts w:ascii="Century Gothic" w:hAnsi="Century Gothic"/>
              </w:rPr>
              <w:t>group</w:t>
            </w:r>
            <w:r w:rsidRPr="005F7DE4">
              <w:rPr>
                <w:rFonts w:ascii="Century Gothic" w:hAnsi="Century Gothic"/>
                <w:spacing w:val="-16"/>
              </w:rPr>
              <w:t xml:space="preserve"> </w:t>
            </w:r>
            <w:r w:rsidRPr="005F7DE4">
              <w:rPr>
                <w:rFonts w:ascii="Century Gothic" w:hAnsi="Century Gothic"/>
              </w:rPr>
              <w:t>speech</w:t>
            </w:r>
            <w:r w:rsidRPr="005F7DE4">
              <w:rPr>
                <w:rFonts w:ascii="Century Gothic" w:hAnsi="Century Gothic"/>
                <w:spacing w:val="-17"/>
              </w:rPr>
              <w:t xml:space="preserve"> </w:t>
            </w:r>
            <w:r w:rsidRPr="005F7DE4">
              <w:rPr>
                <w:rFonts w:ascii="Century Gothic" w:hAnsi="Century Gothic"/>
              </w:rPr>
              <w:t>and</w:t>
            </w:r>
            <w:r w:rsidRPr="005F7DE4">
              <w:rPr>
                <w:rFonts w:ascii="Century Gothic" w:hAnsi="Century Gothic"/>
                <w:spacing w:val="-17"/>
              </w:rPr>
              <w:t xml:space="preserve"> </w:t>
            </w:r>
            <w:r w:rsidRPr="005F7DE4">
              <w:rPr>
                <w:rFonts w:ascii="Century Gothic" w:hAnsi="Century Gothic"/>
              </w:rPr>
              <w:t>language</w:t>
            </w:r>
            <w:r w:rsidRPr="005F7DE4">
              <w:rPr>
                <w:rFonts w:ascii="Century Gothic" w:hAnsi="Century Gothic"/>
                <w:spacing w:val="-16"/>
              </w:rPr>
              <w:t xml:space="preserve"> </w:t>
            </w:r>
            <w:r w:rsidRPr="005F7DE4">
              <w:rPr>
                <w:rFonts w:ascii="Century Gothic" w:hAnsi="Century Gothic"/>
              </w:rPr>
              <w:t>sessions,</w:t>
            </w:r>
            <w:r w:rsidRPr="005F7DE4">
              <w:rPr>
                <w:rFonts w:ascii="Century Gothic" w:hAnsi="Century Gothic"/>
                <w:spacing w:val="-18"/>
              </w:rPr>
              <w:t xml:space="preserve"> </w:t>
            </w:r>
            <w:r w:rsidRPr="005F7DE4">
              <w:rPr>
                <w:rFonts w:ascii="Century Gothic" w:hAnsi="Century Gothic"/>
              </w:rPr>
              <w:t>on</w:t>
            </w:r>
            <w:r w:rsidRPr="005F7DE4">
              <w:rPr>
                <w:rFonts w:ascii="Century Gothic" w:hAnsi="Century Gothic"/>
                <w:spacing w:val="-17"/>
              </w:rPr>
              <w:t xml:space="preserve"> </w:t>
            </w:r>
            <w:r w:rsidRPr="005F7DE4">
              <w:rPr>
                <w:rFonts w:ascii="Century Gothic" w:hAnsi="Century Gothic"/>
              </w:rPr>
              <w:t>the</w:t>
            </w:r>
            <w:r w:rsidRPr="005F7DE4">
              <w:rPr>
                <w:rFonts w:ascii="Century Gothic" w:hAnsi="Century Gothic"/>
                <w:spacing w:val="-75"/>
              </w:rPr>
              <w:t xml:space="preserve"> </w:t>
            </w:r>
            <w:r w:rsidRPr="005F7DE4">
              <w:rPr>
                <w:rFonts w:ascii="Century Gothic" w:hAnsi="Century Gothic"/>
                <w:w w:val="95"/>
              </w:rPr>
              <w:t>advice</w:t>
            </w:r>
            <w:r w:rsidRPr="005F7DE4">
              <w:rPr>
                <w:rFonts w:ascii="Century Gothic" w:hAnsi="Century Gothic"/>
                <w:spacing w:val="-14"/>
                <w:w w:val="95"/>
              </w:rPr>
              <w:t xml:space="preserve"> </w:t>
            </w:r>
            <w:r w:rsidRPr="005F7DE4">
              <w:rPr>
                <w:rFonts w:ascii="Century Gothic" w:hAnsi="Century Gothic"/>
                <w:w w:val="95"/>
              </w:rPr>
              <w:t>of</w:t>
            </w:r>
            <w:r w:rsidRPr="005F7DE4">
              <w:rPr>
                <w:rFonts w:ascii="Century Gothic" w:hAnsi="Century Gothic"/>
                <w:spacing w:val="-15"/>
                <w:w w:val="95"/>
              </w:rPr>
              <w:t xml:space="preserve"> </w:t>
            </w:r>
            <w:r w:rsidR="005F7DE4" w:rsidRPr="005F7DE4">
              <w:rPr>
                <w:rFonts w:ascii="Century Gothic" w:hAnsi="Century Gothic"/>
                <w:spacing w:val="-15"/>
                <w:w w:val="95"/>
              </w:rPr>
              <w:t>NHS speech and language, HINT and BBCET speech and language team</w:t>
            </w:r>
            <w:r w:rsidRPr="005F7DE4">
              <w:rPr>
                <w:rFonts w:ascii="Century Gothic" w:hAnsi="Century Gothic"/>
                <w:w w:val="95"/>
              </w:rPr>
              <w:t>.</w:t>
            </w:r>
          </w:p>
          <w:p w14:paraId="47FF396D" w14:textId="77777777" w:rsidR="008E2DB7" w:rsidRPr="005F7DE4" w:rsidRDefault="008E2DB7" w:rsidP="00AF3A10">
            <w:pPr>
              <w:pStyle w:val="TableParagraph"/>
              <w:numPr>
                <w:ilvl w:val="0"/>
                <w:numId w:val="9"/>
              </w:numPr>
              <w:tabs>
                <w:tab w:val="left" w:pos="829"/>
              </w:tabs>
              <w:spacing w:before="3"/>
              <w:ind w:right="97"/>
              <w:rPr>
                <w:rFonts w:ascii="Century Gothic" w:hAnsi="Century Gothic"/>
              </w:rPr>
            </w:pPr>
            <w:r w:rsidRPr="005F7DE4">
              <w:rPr>
                <w:rFonts w:ascii="Century Gothic" w:hAnsi="Century Gothic"/>
                <w:w w:val="95"/>
              </w:rPr>
              <w:t>Staff members are trained to deliver the intervention</w:t>
            </w:r>
            <w:r w:rsidR="005F7DE4" w:rsidRPr="005F7DE4">
              <w:rPr>
                <w:rFonts w:ascii="Century Gothic" w:hAnsi="Century Gothic"/>
                <w:w w:val="95"/>
              </w:rPr>
              <w:t xml:space="preserve"> Early</w:t>
            </w:r>
            <w:r w:rsidRPr="005F7DE4">
              <w:rPr>
                <w:rFonts w:ascii="Century Gothic" w:hAnsi="Century Gothic"/>
                <w:w w:val="95"/>
              </w:rPr>
              <w:t xml:space="preserve"> Talk</w:t>
            </w:r>
            <w:r w:rsidRPr="005F7DE4">
              <w:rPr>
                <w:rFonts w:ascii="Century Gothic" w:hAnsi="Century Gothic"/>
                <w:spacing w:val="-71"/>
                <w:w w:val="95"/>
              </w:rPr>
              <w:t xml:space="preserve"> </w:t>
            </w:r>
            <w:r w:rsidR="005F7DE4" w:rsidRPr="005F7DE4">
              <w:rPr>
                <w:rFonts w:ascii="Century Gothic" w:hAnsi="Century Gothic"/>
              </w:rPr>
              <w:t xml:space="preserve">Boost to children in the Nursery </w:t>
            </w:r>
            <w:r w:rsidRPr="005F7DE4">
              <w:rPr>
                <w:rFonts w:ascii="Century Gothic" w:hAnsi="Century Gothic"/>
              </w:rPr>
              <w:t>with speech and</w:t>
            </w:r>
            <w:r w:rsidRPr="005F7DE4">
              <w:rPr>
                <w:rFonts w:ascii="Century Gothic" w:hAnsi="Century Gothic"/>
                <w:spacing w:val="1"/>
              </w:rPr>
              <w:t xml:space="preserve"> </w:t>
            </w:r>
            <w:r w:rsidRPr="005F7DE4">
              <w:rPr>
                <w:rFonts w:ascii="Century Gothic" w:hAnsi="Century Gothic"/>
                <w:w w:val="95"/>
              </w:rPr>
              <w:t>communication</w:t>
            </w:r>
            <w:r w:rsidRPr="005F7DE4">
              <w:rPr>
                <w:rFonts w:ascii="Century Gothic" w:hAnsi="Century Gothic"/>
                <w:spacing w:val="-15"/>
                <w:w w:val="95"/>
              </w:rPr>
              <w:t xml:space="preserve"> </w:t>
            </w:r>
            <w:r w:rsidRPr="005F7DE4">
              <w:rPr>
                <w:rFonts w:ascii="Century Gothic" w:hAnsi="Century Gothic"/>
                <w:w w:val="95"/>
              </w:rPr>
              <w:t>difficulties.</w:t>
            </w:r>
          </w:p>
          <w:p w14:paraId="254AEAA8" w14:textId="77777777" w:rsidR="005F7DE4" w:rsidRPr="005F7DE4" w:rsidRDefault="005F7DE4" w:rsidP="00AF3A10">
            <w:pPr>
              <w:pStyle w:val="TableParagraph"/>
              <w:numPr>
                <w:ilvl w:val="0"/>
                <w:numId w:val="9"/>
              </w:numPr>
              <w:tabs>
                <w:tab w:val="left" w:pos="829"/>
              </w:tabs>
              <w:spacing w:before="3"/>
              <w:ind w:right="97"/>
              <w:rPr>
                <w:rFonts w:ascii="Century Gothic" w:hAnsi="Century Gothic"/>
              </w:rPr>
            </w:pPr>
            <w:r w:rsidRPr="005F7DE4">
              <w:rPr>
                <w:rFonts w:ascii="Century Gothic" w:hAnsi="Century Gothic"/>
                <w:w w:val="95"/>
              </w:rPr>
              <w:t>Staff members are trained to assess and deliver the intervention Language Link for Reception, KS1 and KS2</w:t>
            </w:r>
          </w:p>
          <w:p w14:paraId="461903A0" w14:textId="77777777" w:rsidR="008E2DB7" w:rsidRPr="005F7DE4" w:rsidRDefault="005F7DE4" w:rsidP="00AF3A10">
            <w:pPr>
              <w:pStyle w:val="TableParagraph"/>
              <w:numPr>
                <w:ilvl w:val="0"/>
                <w:numId w:val="9"/>
              </w:numPr>
              <w:tabs>
                <w:tab w:val="left" w:pos="829"/>
              </w:tabs>
              <w:spacing w:before="5"/>
              <w:ind w:right="98"/>
              <w:rPr>
                <w:rFonts w:ascii="Century Gothic" w:hAnsi="Century Gothic"/>
              </w:rPr>
            </w:pPr>
            <w:r w:rsidRPr="005F7DE4">
              <w:rPr>
                <w:rFonts w:ascii="Century Gothic" w:hAnsi="Century Gothic"/>
                <w:w w:val="95"/>
              </w:rPr>
              <w:t xml:space="preserve">We can refer to HINT </w:t>
            </w:r>
            <w:r w:rsidR="008E2DB7" w:rsidRPr="005F7DE4">
              <w:rPr>
                <w:rFonts w:ascii="Century Gothic" w:hAnsi="Century Gothic"/>
                <w:w w:val="95"/>
              </w:rPr>
              <w:t>to provide a specialist</w:t>
            </w:r>
            <w:r w:rsidR="008E2DB7" w:rsidRPr="005F7DE4">
              <w:rPr>
                <w:rFonts w:ascii="Century Gothic" w:hAnsi="Century Gothic"/>
                <w:spacing w:val="1"/>
                <w:w w:val="95"/>
              </w:rPr>
              <w:t xml:space="preserve"> </w:t>
            </w:r>
            <w:r w:rsidR="008E2DB7" w:rsidRPr="005F7DE4">
              <w:rPr>
                <w:rFonts w:ascii="Century Gothic" w:hAnsi="Century Gothic"/>
                <w:w w:val="95"/>
              </w:rPr>
              <w:t>communication</w:t>
            </w:r>
            <w:r w:rsidR="008E2DB7" w:rsidRPr="005F7DE4">
              <w:rPr>
                <w:rFonts w:ascii="Century Gothic" w:hAnsi="Century Gothic"/>
                <w:spacing w:val="-11"/>
                <w:w w:val="95"/>
              </w:rPr>
              <w:t xml:space="preserve"> </w:t>
            </w:r>
            <w:r w:rsidR="008E2DB7" w:rsidRPr="005F7DE4">
              <w:rPr>
                <w:rFonts w:ascii="Century Gothic" w:hAnsi="Century Gothic"/>
                <w:w w:val="95"/>
              </w:rPr>
              <w:t>teacher</w:t>
            </w:r>
            <w:r w:rsidR="008E2DB7" w:rsidRPr="005F7DE4">
              <w:rPr>
                <w:rFonts w:ascii="Century Gothic" w:hAnsi="Century Gothic"/>
                <w:spacing w:val="-8"/>
                <w:w w:val="95"/>
              </w:rPr>
              <w:t xml:space="preserve"> </w:t>
            </w:r>
            <w:r w:rsidR="008E2DB7" w:rsidRPr="005F7DE4">
              <w:rPr>
                <w:rFonts w:ascii="Century Gothic" w:hAnsi="Century Gothic"/>
                <w:w w:val="95"/>
              </w:rPr>
              <w:t>for</w:t>
            </w:r>
            <w:r w:rsidR="008E2DB7" w:rsidRPr="005F7DE4">
              <w:rPr>
                <w:rFonts w:ascii="Century Gothic" w:hAnsi="Century Gothic"/>
                <w:spacing w:val="-9"/>
                <w:w w:val="95"/>
              </w:rPr>
              <w:t xml:space="preserve"> </w:t>
            </w:r>
            <w:r w:rsidR="008E2DB7" w:rsidRPr="005F7DE4">
              <w:rPr>
                <w:rFonts w:ascii="Century Gothic" w:hAnsi="Century Gothic"/>
                <w:w w:val="95"/>
              </w:rPr>
              <w:t>identified</w:t>
            </w:r>
            <w:r w:rsidR="008E2DB7" w:rsidRPr="005F7DE4">
              <w:rPr>
                <w:rFonts w:ascii="Century Gothic" w:hAnsi="Century Gothic"/>
                <w:spacing w:val="-9"/>
                <w:w w:val="95"/>
              </w:rPr>
              <w:t xml:space="preserve"> </w:t>
            </w:r>
            <w:r w:rsidR="008E2DB7" w:rsidRPr="005F7DE4">
              <w:rPr>
                <w:rFonts w:ascii="Century Gothic" w:hAnsi="Century Gothic"/>
                <w:w w:val="95"/>
              </w:rPr>
              <w:t>pupils.</w:t>
            </w:r>
          </w:p>
          <w:p w14:paraId="48ACEDBC" w14:textId="77777777" w:rsidR="008E2DB7" w:rsidRPr="005F7DE4" w:rsidRDefault="008E2DB7" w:rsidP="00AF3A10">
            <w:pPr>
              <w:pStyle w:val="TableParagraph"/>
              <w:numPr>
                <w:ilvl w:val="0"/>
                <w:numId w:val="9"/>
              </w:numPr>
              <w:tabs>
                <w:tab w:val="left" w:pos="829"/>
              </w:tabs>
              <w:ind w:right="99"/>
              <w:rPr>
                <w:rFonts w:ascii="Century Gothic" w:hAnsi="Century Gothic"/>
              </w:rPr>
            </w:pPr>
            <w:r w:rsidRPr="005F7DE4">
              <w:rPr>
                <w:rFonts w:ascii="Century Gothic" w:hAnsi="Century Gothic"/>
              </w:rPr>
              <w:t>We</w:t>
            </w:r>
            <w:r w:rsidRPr="005F7DE4">
              <w:rPr>
                <w:rFonts w:ascii="Century Gothic" w:hAnsi="Century Gothic"/>
                <w:spacing w:val="-11"/>
              </w:rPr>
              <w:t xml:space="preserve"> </w:t>
            </w:r>
            <w:r w:rsidRPr="005F7DE4">
              <w:rPr>
                <w:rFonts w:ascii="Century Gothic" w:hAnsi="Century Gothic"/>
              </w:rPr>
              <w:t>access</w:t>
            </w:r>
            <w:r w:rsidRPr="005F7DE4">
              <w:rPr>
                <w:rFonts w:ascii="Century Gothic" w:hAnsi="Century Gothic"/>
                <w:spacing w:val="-11"/>
              </w:rPr>
              <w:t xml:space="preserve"> </w:t>
            </w:r>
            <w:r w:rsidRPr="005F7DE4">
              <w:rPr>
                <w:rFonts w:ascii="Century Gothic" w:hAnsi="Century Gothic"/>
              </w:rPr>
              <w:t>the</w:t>
            </w:r>
            <w:r w:rsidRPr="005F7DE4">
              <w:rPr>
                <w:rFonts w:ascii="Century Gothic" w:hAnsi="Century Gothic"/>
                <w:spacing w:val="-11"/>
              </w:rPr>
              <w:t xml:space="preserve"> </w:t>
            </w:r>
            <w:r w:rsidRPr="005F7DE4">
              <w:rPr>
                <w:rFonts w:ascii="Century Gothic" w:hAnsi="Century Gothic"/>
              </w:rPr>
              <w:t>expertise</w:t>
            </w:r>
            <w:r w:rsidRPr="005F7DE4">
              <w:rPr>
                <w:rFonts w:ascii="Century Gothic" w:hAnsi="Century Gothic"/>
                <w:spacing w:val="-11"/>
              </w:rPr>
              <w:t xml:space="preserve"> </w:t>
            </w:r>
            <w:r w:rsidRPr="005F7DE4">
              <w:rPr>
                <w:rFonts w:ascii="Century Gothic" w:hAnsi="Century Gothic"/>
              </w:rPr>
              <w:t>and</w:t>
            </w:r>
            <w:r w:rsidRPr="005F7DE4">
              <w:rPr>
                <w:rFonts w:ascii="Century Gothic" w:hAnsi="Century Gothic"/>
                <w:spacing w:val="-14"/>
              </w:rPr>
              <w:t xml:space="preserve"> </w:t>
            </w:r>
            <w:r w:rsidRPr="005F7DE4">
              <w:rPr>
                <w:rFonts w:ascii="Century Gothic" w:hAnsi="Century Gothic"/>
              </w:rPr>
              <w:t>advice</w:t>
            </w:r>
            <w:r w:rsidRPr="005F7DE4">
              <w:rPr>
                <w:rFonts w:ascii="Century Gothic" w:hAnsi="Century Gothic"/>
                <w:spacing w:val="-10"/>
              </w:rPr>
              <w:t xml:space="preserve"> </w:t>
            </w:r>
            <w:r w:rsidRPr="005F7DE4">
              <w:rPr>
                <w:rFonts w:ascii="Century Gothic" w:hAnsi="Century Gothic"/>
              </w:rPr>
              <w:t>of</w:t>
            </w:r>
            <w:r w:rsidRPr="005F7DE4">
              <w:rPr>
                <w:rFonts w:ascii="Century Gothic" w:hAnsi="Century Gothic"/>
                <w:spacing w:val="-12"/>
              </w:rPr>
              <w:t xml:space="preserve"> </w:t>
            </w:r>
            <w:r w:rsidRPr="005F7DE4">
              <w:rPr>
                <w:rFonts w:ascii="Century Gothic" w:hAnsi="Century Gothic"/>
              </w:rPr>
              <w:t>the</w:t>
            </w:r>
            <w:r w:rsidRPr="005F7DE4">
              <w:rPr>
                <w:rFonts w:ascii="Century Gothic" w:hAnsi="Century Gothic"/>
                <w:spacing w:val="-11"/>
              </w:rPr>
              <w:t xml:space="preserve"> </w:t>
            </w:r>
            <w:r w:rsidR="005F7DE4" w:rsidRPr="005F7DE4">
              <w:rPr>
                <w:rFonts w:ascii="Century Gothic" w:hAnsi="Century Gothic"/>
              </w:rPr>
              <w:t xml:space="preserve">NHS </w:t>
            </w:r>
            <w:r w:rsidR="005F7DE4">
              <w:rPr>
                <w:rFonts w:ascii="Century Gothic" w:hAnsi="Century Gothic"/>
              </w:rPr>
              <w:t xml:space="preserve">Speech, </w:t>
            </w:r>
            <w:r w:rsidRPr="005F7DE4">
              <w:rPr>
                <w:rFonts w:ascii="Century Gothic" w:hAnsi="Century Gothic"/>
                <w:spacing w:val="-1"/>
              </w:rPr>
              <w:t>Language</w:t>
            </w:r>
            <w:r w:rsidRPr="005F7DE4">
              <w:rPr>
                <w:rFonts w:ascii="Century Gothic" w:hAnsi="Century Gothic"/>
                <w:spacing w:val="-17"/>
              </w:rPr>
              <w:t xml:space="preserve"> </w:t>
            </w:r>
            <w:r w:rsidRPr="005F7DE4">
              <w:rPr>
                <w:rFonts w:ascii="Century Gothic" w:hAnsi="Century Gothic"/>
                <w:spacing w:val="-1"/>
              </w:rPr>
              <w:t>and</w:t>
            </w:r>
            <w:r w:rsidRPr="005F7DE4">
              <w:rPr>
                <w:rFonts w:ascii="Century Gothic" w:hAnsi="Century Gothic"/>
                <w:spacing w:val="-17"/>
              </w:rPr>
              <w:t xml:space="preserve"> </w:t>
            </w:r>
            <w:r w:rsidRPr="005F7DE4">
              <w:rPr>
                <w:rFonts w:ascii="Century Gothic" w:hAnsi="Century Gothic"/>
              </w:rPr>
              <w:t>Social</w:t>
            </w:r>
            <w:r w:rsidRPr="005F7DE4">
              <w:rPr>
                <w:rFonts w:ascii="Century Gothic" w:hAnsi="Century Gothic"/>
                <w:spacing w:val="-19"/>
              </w:rPr>
              <w:t xml:space="preserve"> </w:t>
            </w:r>
            <w:r w:rsidRPr="005F7DE4">
              <w:rPr>
                <w:rFonts w:ascii="Century Gothic" w:hAnsi="Century Gothic"/>
              </w:rPr>
              <w:t>Communications</w:t>
            </w:r>
            <w:r w:rsidRPr="005F7DE4">
              <w:rPr>
                <w:rFonts w:ascii="Century Gothic" w:hAnsi="Century Gothic"/>
                <w:spacing w:val="-17"/>
              </w:rPr>
              <w:t xml:space="preserve"> </w:t>
            </w:r>
            <w:r w:rsidRPr="005F7DE4">
              <w:rPr>
                <w:rFonts w:ascii="Century Gothic" w:hAnsi="Century Gothic"/>
              </w:rPr>
              <w:t>Team.</w:t>
            </w:r>
          </w:p>
          <w:p w14:paraId="2D29329E" w14:textId="77777777" w:rsidR="008E2DB7" w:rsidRPr="005F7DE4" w:rsidRDefault="008E2DB7" w:rsidP="00AF3A10">
            <w:pPr>
              <w:pStyle w:val="TableParagraph"/>
              <w:numPr>
                <w:ilvl w:val="0"/>
                <w:numId w:val="9"/>
              </w:numPr>
              <w:tabs>
                <w:tab w:val="left" w:pos="829"/>
              </w:tabs>
              <w:spacing w:before="4"/>
              <w:ind w:hanging="361"/>
              <w:rPr>
                <w:rFonts w:ascii="Century Gothic" w:hAnsi="Century Gothic"/>
              </w:rPr>
            </w:pPr>
            <w:r w:rsidRPr="005F7DE4">
              <w:rPr>
                <w:rFonts w:ascii="Century Gothic" w:hAnsi="Century Gothic"/>
                <w:w w:val="95"/>
              </w:rPr>
              <w:t>Areas</w:t>
            </w:r>
            <w:r w:rsidRPr="005F7DE4">
              <w:rPr>
                <w:rFonts w:ascii="Century Gothic" w:hAnsi="Century Gothic"/>
                <w:spacing w:val="-13"/>
                <w:w w:val="95"/>
              </w:rPr>
              <w:t xml:space="preserve"> </w:t>
            </w:r>
            <w:r w:rsidRPr="005F7DE4">
              <w:rPr>
                <w:rFonts w:ascii="Century Gothic" w:hAnsi="Century Gothic"/>
                <w:w w:val="95"/>
              </w:rPr>
              <w:t>of</w:t>
            </w:r>
            <w:r w:rsidRPr="005F7DE4">
              <w:rPr>
                <w:rFonts w:ascii="Century Gothic" w:hAnsi="Century Gothic"/>
                <w:spacing w:val="-13"/>
                <w:w w:val="95"/>
              </w:rPr>
              <w:t xml:space="preserve"> </w:t>
            </w:r>
            <w:r w:rsidRPr="005F7DE4">
              <w:rPr>
                <w:rFonts w:ascii="Century Gothic" w:hAnsi="Century Gothic"/>
                <w:w w:val="95"/>
              </w:rPr>
              <w:t>low</w:t>
            </w:r>
            <w:r w:rsidRPr="005F7DE4">
              <w:rPr>
                <w:rFonts w:ascii="Century Gothic" w:hAnsi="Century Gothic"/>
                <w:spacing w:val="-14"/>
                <w:w w:val="95"/>
              </w:rPr>
              <w:t xml:space="preserve"> </w:t>
            </w:r>
            <w:r w:rsidRPr="005F7DE4">
              <w:rPr>
                <w:rFonts w:ascii="Century Gothic" w:hAnsi="Century Gothic"/>
                <w:w w:val="95"/>
              </w:rPr>
              <w:t>distraction/</w:t>
            </w:r>
            <w:r w:rsidRPr="005F7DE4">
              <w:rPr>
                <w:rFonts w:ascii="Century Gothic" w:hAnsi="Century Gothic"/>
                <w:spacing w:val="-15"/>
                <w:w w:val="95"/>
              </w:rPr>
              <w:t xml:space="preserve"> </w:t>
            </w:r>
            <w:r w:rsidRPr="005F7DE4">
              <w:rPr>
                <w:rFonts w:ascii="Century Gothic" w:hAnsi="Century Gothic"/>
                <w:w w:val="95"/>
              </w:rPr>
              <w:t>individual</w:t>
            </w:r>
            <w:r w:rsidRPr="005F7DE4">
              <w:rPr>
                <w:rFonts w:ascii="Century Gothic" w:hAnsi="Century Gothic"/>
                <w:spacing w:val="-11"/>
                <w:w w:val="95"/>
              </w:rPr>
              <w:t xml:space="preserve"> </w:t>
            </w:r>
            <w:r w:rsidRPr="005F7DE4">
              <w:rPr>
                <w:rFonts w:ascii="Century Gothic" w:hAnsi="Century Gothic"/>
                <w:w w:val="95"/>
              </w:rPr>
              <w:t>workstations.</w:t>
            </w:r>
          </w:p>
          <w:p w14:paraId="2087B1C4" w14:textId="77777777" w:rsidR="008E2DB7" w:rsidRPr="005F7DE4" w:rsidRDefault="008E2DB7" w:rsidP="00AF3A10">
            <w:pPr>
              <w:pStyle w:val="TableParagraph"/>
              <w:numPr>
                <w:ilvl w:val="0"/>
                <w:numId w:val="9"/>
              </w:numPr>
              <w:tabs>
                <w:tab w:val="left" w:pos="829"/>
              </w:tabs>
              <w:spacing w:before="1" w:line="269" w:lineRule="exact"/>
              <w:ind w:hanging="361"/>
              <w:rPr>
                <w:rFonts w:ascii="Century Gothic" w:hAnsi="Century Gothic"/>
              </w:rPr>
            </w:pPr>
            <w:r w:rsidRPr="005F7DE4">
              <w:rPr>
                <w:rFonts w:ascii="Century Gothic" w:hAnsi="Century Gothic"/>
                <w:w w:val="95"/>
              </w:rPr>
              <w:t>Use</w:t>
            </w:r>
            <w:r w:rsidRPr="005F7DE4">
              <w:rPr>
                <w:rFonts w:ascii="Century Gothic" w:hAnsi="Century Gothic"/>
                <w:spacing w:val="-9"/>
                <w:w w:val="95"/>
              </w:rPr>
              <w:t xml:space="preserve"> </w:t>
            </w:r>
            <w:r w:rsidRPr="005F7DE4">
              <w:rPr>
                <w:rFonts w:ascii="Century Gothic" w:hAnsi="Century Gothic"/>
                <w:w w:val="95"/>
              </w:rPr>
              <w:t>of</w:t>
            </w:r>
            <w:r w:rsidRPr="005F7DE4">
              <w:rPr>
                <w:rFonts w:ascii="Century Gothic" w:hAnsi="Century Gothic"/>
                <w:spacing w:val="-13"/>
                <w:w w:val="95"/>
              </w:rPr>
              <w:t xml:space="preserve"> </w:t>
            </w:r>
            <w:r w:rsidRPr="005F7DE4">
              <w:rPr>
                <w:rFonts w:ascii="Century Gothic" w:hAnsi="Century Gothic"/>
                <w:w w:val="95"/>
              </w:rPr>
              <w:t>ICT</w:t>
            </w:r>
            <w:r w:rsidRPr="005F7DE4">
              <w:rPr>
                <w:rFonts w:ascii="Century Gothic" w:hAnsi="Century Gothic"/>
                <w:spacing w:val="-10"/>
                <w:w w:val="95"/>
              </w:rPr>
              <w:t xml:space="preserve"> </w:t>
            </w:r>
            <w:r w:rsidRPr="005F7DE4">
              <w:rPr>
                <w:rFonts w:ascii="Century Gothic" w:hAnsi="Century Gothic"/>
                <w:w w:val="95"/>
              </w:rPr>
              <w:t>where</w:t>
            </w:r>
            <w:r w:rsidRPr="005F7DE4">
              <w:rPr>
                <w:rFonts w:ascii="Century Gothic" w:hAnsi="Century Gothic"/>
                <w:spacing w:val="-9"/>
                <w:w w:val="95"/>
              </w:rPr>
              <w:t xml:space="preserve"> </w:t>
            </w:r>
            <w:r w:rsidRPr="005F7DE4">
              <w:rPr>
                <w:rFonts w:ascii="Century Gothic" w:hAnsi="Century Gothic"/>
                <w:w w:val="95"/>
              </w:rPr>
              <w:t>possible</w:t>
            </w:r>
            <w:r w:rsidRPr="005F7DE4">
              <w:rPr>
                <w:rFonts w:ascii="Century Gothic" w:hAnsi="Century Gothic"/>
                <w:spacing w:val="-10"/>
                <w:w w:val="95"/>
              </w:rPr>
              <w:t xml:space="preserve"> </w:t>
            </w:r>
            <w:r w:rsidRPr="005F7DE4">
              <w:rPr>
                <w:rFonts w:ascii="Century Gothic" w:hAnsi="Century Gothic"/>
                <w:w w:val="95"/>
              </w:rPr>
              <w:t>to</w:t>
            </w:r>
            <w:r w:rsidRPr="005F7DE4">
              <w:rPr>
                <w:rFonts w:ascii="Century Gothic" w:hAnsi="Century Gothic"/>
                <w:spacing w:val="-11"/>
                <w:w w:val="95"/>
              </w:rPr>
              <w:t xml:space="preserve"> </w:t>
            </w:r>
            <w:r w:rsidRPr="005F7DE4">
              <w:rPr>
                <w:rFonts w:ascii="Century Gothic" w:hAnsi="Century Gothic"/>
                <w:w w:val="95"/>
              </w:rPr>
              <w:t>reduce</w:t>
            </w:r>
            <w:r w:rsidRPr="005F7DE4">
              <w:rPr>
                <w:rFonts w:ascii="Century Gothic" w:hAnsi="Century Gothic"/>
                <w:spacing w:val="-9"/>
                <w:w w:val="95"/>
              </w:rPr>
              <w:t xml:space="preserve"> </w:t>
            </w:r>
            <w:r w:rsidRPr="005F7DE4">
              <w:rPr>
                <w:rFonts w:ascii="Century Gothic" w:hAnsi="Century Gothic"/>
                <w:w w:val="95"/>
              </w:rPr>
              <w:t>barriers</w:t>
            </w:r>
            <w:r w:rsidRPr="005F7DE4">
              <w:rPr>
                <w:rFonts w:ascii="Century Gothic" w:hAnsi="Century Gothic"/>
                <w:spacing w:val="-9"/>
                <w:w w:val="95"/>
              </w:rPr>
              <w:t xml:space="preserve"> </w:t>
            </w:r>
            <w:r w:rsidRPr="005F7DE4">
              <w:rPr>
                <w:rFonts w:ascii="Century Gothic" w:hAnsi="Century Gothic"/>
                <w:w w:val="95"/>
              </w:rPr>
              <w:t>to</w:t>
            </w:r>
            <w:r w:rsidRPr="005F7DE4">
              <w:rPr>
                <w:rFonts w:ascii="Century Gothic" w:hAnsi="Century Gothic"/>
                <w:spacing w:val="-10"/>
                <w:w w:val="95"/>
              </w:rPr>
              <w:t xml:space="preserve"> </w:t>
            </w:r>
            <w:r w:rsidRPr="005F7DE4">
              <w:rPr>
                <w:rFonts w:ascii="Century Gothic" w:hAnsi="Century Gothic"/>
                <w:w w:val="95"/>
              </w:rPr>
              <w:t>learning</w:t>
            </w:r>
          </w:p>
          <w:p w14:paraId="10BB61EE" w14:textId="77777777" w:rsidR="008E2DB7" w:rsidRPr="005F7DE4" w:rsidRDefault="008E2DB7" w:rsidP="00AF3A10">
            <w:pPr>
              <w:pStyle w:val="TableParagraph"/>
              <w:numPr>
                <w:ilvl w:val="0"/>
                <w:numId w:val="9"/>
              </w:numPr>
              <w:tabs>
                <w:tab w:val="left" w:pos="828"/>
                <w:tab w:val="left" w:pos="829"/>
              </w:tabs>
              <w:ind w:right="100"/>
              <w:jc w:val="left"/>
              <w:rPr>
                <w:rFonts w:ascii="Century Gothic" w:hAnsi="Century Gothic"/>
              </w:rPr>
            </w:pPr>
            <w:r w:rsidRPr="005F7DE4">
              <w:rPr>
                <w:rFonts w:ascii="Century Gothic" w:hAnsi="Century Gothic"/>
              </w:rPr>
              <w:t>Rewards</w:t>
            </w:r>
            <w:r w:rsidRPr="005F7DE4">
              <w:rPr>
                <w:rFonts w:ascii="Century Gothic" w:hAnsi="Century Gothic"/>
                <w:spacing w:val="36"/>
              </w:rPr>
              <w:t xml:space="preserve"> </w:t>
            </w:r>
            <w:r w:rsidRPr="005F7DE4">
              <w:rPr>
                <w:rFonts w:ascii="Century Gothic" w:hAnsi="Century Gothic"/>
              </w:rPr>
              <w:t>of</w:t>
            </w:r>
            <w:r w:rsidRPr="005F7DE4">
              <w:rPr>
                <w:rFonts w:ascii="Century Gothic" w:hAnsi="Century Gothic"/>
                <w:spacing w:val="34"/>
              </w:rPr>
              <w:t xml:space="preserve"> </w:t>
            </w:r>
            <w:r w:rsidRPr="005F7DE4">
              <w:rPr>
                <w:rFonts w:ascii="Century Gothic" w:hAnsi="Century Gothic"/>
              </w:rPr>
              <w:t>golden</w:t>
            </w:r>
            <w:r w:rsidRPr="005F7DE4">
              <w:rPr>
                <w:rFonts w:ascii="Century Gothic" w:hAnsi="Century Gothic"/>
                <w:spacing w:val="37"/>
              </w:rPr>
              <w:t xml:space="preserve"> </w:t>
            </w:r>
            <w:r w:rsidRPr="005F7DE4">
              <w:rPr>
                <w:rFonts w:ascii="Century Gothic" w:hAnsi="Century Gothic"/>
              </w:rPr>
              <w:t>time/</w:t>
            </w:r>
            <w:r w:rsidRPr="005F7DE4">
              <w:rPr>
                <w:rFonts w:ascii="Century Gothic" w:hAnsi="Century Gothic"/>
                <w:spacing w:val="36"/>
              </w:rPr>
              <w:t xml:space="preserve"> </w:t>
            </w:r>
            <w:r w:rsidRPr="005F7DE4">
              <w:rPr>
                <w:rFonts w:ascii="Century Gothic" w:hAnsi="Century Gothic"/>
              </w:rPr>
              <w:t>peer</w:t>
            </w:r>
            <w:r w:rsidRPr="005F7DE4">
              <w:rPr>
                <w:rFonts w:ascii="Century Gothic" w:hAnsi="Century Gothic"/>
                <w:spacing w:val="35"/>
              </w:rPr>
              <w:t xml:space="preserve"> </w:t>
            </w:r>
            <w:r w:rsidRPr="005F7DE4">
              <w:rPr>
                <w:rFonts w:ascii="Century Gothic" w:hAnsi="Century Gothic"/>
              </w:rPr>
              <w:t>interaction</w:t>
            </w:r>
            <w:r w:rsidRPr="005F7DE4">
              <w:rPr>
                <w:rFonts w:ascii="Century Gothic" w:hAnsi="Century Gothic"/>
                <w:spacing w:val="34"/>
              </w:rPr>
              <w:t xml:space="preserve"> </w:t>
            </w:r>
            <w:r w:rsidRPr="005F7DE4">
              <w:rPr>
                <w:rFonts w:ascii="Century Gothic" w:hAnsi="Century Gothic"/>
              </w:rPr>
              <w:t>for</w:t>
            </w:r>
            <w:r w:rsidRPr="005F7DE4">
              <w:rPr>
                <w:rFonts w:ascii="Century Gothic" w:hAnsi="Century Gothic"/>
                <w:spacing w:val="36"/>
              </w:rPr>
              <w:t xml:space="preserve"> </w:t>
            </w:r>
            <w:r w:rsidRPr="005F7DE4">
              <w:rPr>
                <w:rFonts w:ascii="Century Gothic" w:hAnsi="Century Gothic"/>
              </w:rPr>
              <w:t>individual</w:t>
            </w:r>
            <w:r w:rsidRPr="005F7DE4">
              <w:rPr>
                <w:rFonts w:ascii="Century Gothic" w:hAnsi="Century Gothic"/>
                <w:spacing w:val="-74"/>
              </w:rPr>
              <w:t xml:space="preserve"> </w:t>
            </w:r>
            <w:r w:rsidRPr="005F7DE4">
              <w:rPr>
                <w:rFonts w:ascii="Century Gothic" w:hAnsi="Century Gothic"/>
              </w:rPr>
              <w:t>pupils.</w:t>
            </w:r>
          </w:p>
          <w:p w14:paraId="7FA8A400" w14:textId="77777777" w:rsidR="008E2DB7" w:rsidRPr="005F7DE4" w:rsidRDefault="008E2DB7" w:rsidP="00AF3A10">
            <w:pPr>
              <w:pStyle w:val="TableParagraph"/>
              <w:numPr>
                <w:ilvl w:val="0"/>
                <w:numId w:val="9"/>
              </w:numPr>
              <w:tabs>
                <w:tab w:val="left" w:pos="828"/>
                <w:tab w:val="left" w:pos="829"/>
              </w:tabs>
              <w:spacing w:before="3"/>
              <w:ind w:right="99"/>
              <w:jc w:val="left"/>
              <w:rPr>
                <w:rFonts w:ascii="Century Gothic" w:hAnsi="Century Gothic"/>
              </w:rPr>
            </w:pPr>
            <w:r w:rsidRPr="005F7DE4">
              <w:rPr>
                <w:rFonts w:ascii="Century Gothic" w:hAnsi="Century Gothic"/>
              </w:rPr>
              <w:t>Resources</w:t>
            </w:r>
            <w:r w:rsidRPr="005F7DE4">
              <w:rPr>
                <w:rFonts w:ascii="Century Gothic" w:hAnsi="Century Gothic"/>
                <w:spacing w:val="41"/>
              </w:rPr>
              <w:t xml:space="preserve"> </w:t>
            </w:r>
            <w:r w:rsidRPr="005F7DE4">
              <w:rPr>
                <w:rFonts w:ascii="Century Gothic" w:hAnsi="Century Gothic"/>
              </w:rPr>
              <w:t>to</w:t>
            </w:r>
            <w:r w:rsidRPr="005F7DE4">
              <w:rPr>
                <w:rFonts w:ascii="Century Gothic" w:hAnsi="Century Gothic"/>
                <w:spacing w:val="39"/>
              </w:rPr>
              <w:t xml:space="preserve"> </w:t>
            </w:r>
            <w:r w:rsidRPr="005F7DE4">
              <w:rPr>
                <w:rFonts w:ascii="Century Gothic" w:hAnsi="Century Gothic"/>
              </w:rPr>
              <w:t>support</w:t>
            </w:r>
            <w:r w:rsidRPr="005F7DE4">
              <w:rPr>
                <w:rFonts w:ascii="Century Gothic" w:hAnsi="Century Gothic"/>
                <w:spacing w:val="38"/>
              </w:rPr>
              <w:t xml:space="preserve"> </w:t>
            </w:r>
            <w:r w:rsidRPr="005F7DE4">
              <w:rPr>
                <w:rFonts w:ascii="Century Gothic" w:hAnsi="Century Gothic"/>
              </w:rPr>
              <w:t>pupils</w:t>
            </w:r>
            <w:r w:rsidRPr="005F7DE4">
              <w:rPr>
                <w:rFonts w:ascii="Century Gothic" w:hAnsi="Century Gothic"/>
                <w:spacing w:val="40"/>
              </w:rPr>
              <w:t xml:space="preserve"> </w:t>
            </w:r>
            <w:r w:rsidRPr="005F7DE4">
              <w:rPr>
                <w:rFonts w:ascii="Century Gothic" w:hAnsi="Century Gothic"/>
              </w:rPr>
              <w:t>with</w:t>
            </w:r>
            <w:r w:rsidRPr="005F7DE4">
              <w:rPr>
                <w:rFonts w:ascii="Century Gothic" w:hAnsi="Century Gothic"/>
                <w:spacing w:val="39"/>
              </w:rPr>
              <w:t xml:space="preserve"> </w:t>
            </w:r>
            <w:r w:rsidRPr="005F7DE4">
              <w:rPr>
                <w:rFonts w:ascii="Century Gothic" w:hAnsi="Century Gothic"/>
              </w:rPr>
              <w:t>speech</w:t>
            </w:r>
            <w:r w:rsidRPr="005F7DE4">
              <w:rPr>
                <w:rFonts w:ascii="Century Gothic" w:hAnsi="Century Gothic"/>
                <w:spacing w:val="38"/>
              </w:rPr>
              <w:t xml:space="preserve"> </w:t>
            </w:r>
            <w:r w:rsidRPr="005F7DE4">
              <w:rPr>
                <w:rFonts w:ascii="Century Gothic" w:hAnsi="Century Gothic"/>
              </w:rPr>
              <w:t>and</w:t>
            </w:r>
            <w:r w:rsidRPr="005F7DE4">
              <w:rPr>
                <w:rFonts w:ascii="Century Gothic" w:hAnsi="Century Gothic"/>
                <w:spacing w:val="40"/>
              </w:rPr>
              <w:t xml:space="preserve"> </w:t>
            </w:r>
            <w:r w:rsidRPr="005F7DE4">
              <w:rPr>
                <w:rFonts w:ascii="Century Gothic" w:hAnsi="Century Gothic"/>
              </w:rPr>
              <w:t>language</w:t>
            </w:r>
            <w:r w:rsidRPr="005F7DE4">
              <w:rPr>
                <w:rFonts w:ascii="Century Gothic" w:hAnsi="Century Gothic"/>
                <w:spacing w:val="-74"/>
              </w:rPr>
              <w:t xml:space="preserve"> </w:t>
            </w:r>
            <w:r w:rsidRPr="005F7DE4">
              <w:rPr>
                <w:rFonts w:ascii="Century Gothic" w:hAnsi="Century Gothic"/>
                <w:spacing w:val="-1"/>
                <w:w w:val="95"/>
              </w:rPr>
              <w:t>difficulties</w:t>
            </w:r>
            <w:r w:rsidRPr="005F7DE4">
              <w:rPr>
                <w:rFonts w:ascii="Century Gothic" w:hAnsi="Century Gothic"/>
                <w:spacing w:val="-14"/>
                <w:w w:val="95"/>
              </w:rPr>
              <w:t xml:space="preserve"> </w:t>
            </w:r>
            <w:r w:rsidRPr="005F7DE4">
              <w:rPr>
                <w:rFonts w:ascii="Century Gothic" w:hAnsi="Century Gothic"/>
                <w:w w:val="95"/>
              </w:rPr>
              <w:t>e.g.</w:t>
            </w:r>
            <w:r w:rsidRPr="005F7DE4">
              <w:rPr>
                <w:rFonts w:ascii="Century Gothic" w:hAnsi="Century Gothic"/>
                <w:spacing w:val="-15"/>
                <w:w w:val="95"/>
              </w:rPr>
              <w:t xml:space="preserve"> </w:t>
            </w:r>
            <w:r w:rsidRPr="005F7DE4">
              <w:rPr>
                <w:rFonts w:ascii="Century Gothic" w:hAnsi="Century Gothic"/>
                <w:w w:val="95"/>
              </w:rPr>
              <w:t>word</w:t>
            </w:r>
            <w:r w:rsidRPr="005F7DE4">
              <w:rPr>
                <w:rFonts w:ascii="Century Gothic" w:hAnsi="Century Gothic"/>
                <w:spacing w:val="-15"/>
                <w:w w:val="95"/>
              </w:rPr>
              <w:t xml:space="preserve"> </w:t>
            </w:r>
            <w:r w:rsidRPr="005F7DE4">
              <w:rPr>
                <w:rFonts w:ascii="Century Gothic" w:hAnsi="Century Gothic"/>
                <w:w w:val="95"/>
              </w:rPr>
              <w:t>banks,</w:t>
            </w:r>
            <w:r w:rsidRPr="005F7DE4">
              <w:rPr>
                <w:rFonts w:ascii="Century Gothic" w:hAnsi="Century Gothic"/>
                <w:spacing w:val="-14"/>
                <w:w w:val="95"/>
              </w:rPr>
              <w:t xml:space="preserve"> </w:t>
            </w:r>
            <w:r w:rsidRPr="005F7DE4">
              <w:rPr>
                <w:rFonts w:ascii="Century Gothic" w:hAnsi="Century Gothic"/>
                <w:w w:val="95"/>
              </w:rPr>
              <w:t>visual</w:t>
            </w:r>
            <w:r w:rsidRPr="005F7DE4">
              <w:rPr>
                <w:rFonts w:ascii="Century Gothic" w:hAnsi="Century Gothic"/>
                <w:spacing w:val="-13"/>
                <w:w w:val="95"/>
              </w:rPr>
              <w:t xml:space="preserve"> </w:t>
            </w:r>
            <w:r w:rsidRPr="005F7DE4">
              <w:rPr>
                <w:rFonts w:ascii="Century Gothic" w:hAnsi="Century Gothic"/>
                <w:w w:val="95"/>
              </w:rPr>
              <w:t>prompts</w:t>
            </w:r>
          </w:p>
          <w:p w14:paraId="03A88B37" w14:textId="77777777" w:rsidR="008E2DB7" w:rsidRPr="005F7DE4" w:rsidRDefault="008E2DB7" w:rsidP="00AF3A10">
            <w:pPr>
              <w:pStyle w:val="TableParagraph"/>
              <w:numPr>
                <w:ilvl w:val="0"/>
                <w:numId w:val="9"/>
              </w:numPr>
              <w:tabs>
                <w:tab w:val="left" w:pos="828"/>
                <w:tab w:val="left" w:pos="829"/>
              </w:tabs>
              <w:spacing w:before="4"/>
              <w:ind w:right="100"/>
              <w:jc w:val="left"/>
              <w:rPr>
                <w:rFonts w:ascii="Century Gothic" w:hAnsi="Century Gothic"/>
              </w:rPr>
            </w:pPr>
            <w:r w:rsidRPr="005F7DE4">
              <w:rPr>
                <w:rFonts w:ascii="Century Gothic" w:hAnsi="Century Gothic"/>
              </w:rPr>
              <w:t>Use</w:t>
            </w:r>
            <w:r w:rsidRPr="005F7DE4">
              <w:rPr>
                <w:rFonts w:ascii="Century Gothic" w:hAnsi="Century Gothic"/>
                <w:spacing w:val="-14"/>
              </w:rPr>
              <w:t xml:space="preserve"> </w:t>
            </w:r>
            <w:r w:rsidRPr="005F7DE4">
              <w:rPr>
                <w:rFonts w:ascii="Century Gothic" w:hAnsi="Century Gothic"/>
              </w:rPr>
              <w:t>of</w:t>
            </w:r>
            <w:r w:rsidRPr="005F7DE4">
              <w:rPr>
                <w:rFonts w:ascii="Century Gothic" w:hAnsi="Century Gothic"/>
                <w:spacing w:val="-14"/>
              </w:rPr>
              <w:t xml:space="preserve"> </w:t>
            </w:r>
            <w:r w:rsidRPr="005F7DE4">
              <w:rPr>
                <w:rFonts w:ascii="Century Gothic" w:hAnsi="Century Gothic"/>
              </w:rPr>
              <w:t>individual</w:t>
            </w:r>
            <w:r w:rsidRPr="005F7DE4">
              <w:rPr>
                <w:rFonts w:ascii="Century Gothic" w:hAnsi="Century Gothic"/>
                <w:spacing w:val="-12"/>
              </w:rPr>
              <w:t xml:space="preserve"> </w:t>
            </w:r>
            <w:r w:rsidRPr="005F7DE4">
              <w:rPr>
                <w:rFonts w:ascii="Century Gothic" w:hAnsi="Century Gothic"/>
              </w:rPr>
              <w:t>reward</w:t>
            </w:r>
            <w:r w:rsidRPr="005F7DE4">
              <w:rPr>
                <w:rFonts w:ascii="Century Gothic" w:hAnsi="Century Gothic"/>
                <w:spacing w:val="-14"/>
              </w:rPr>
              <w:t xml:space="preserve"> </w:t>
            </w:r>
            <w:r w:rsidRPr="005F7DE4">
              <w:rPr>
                <w:rFonts w:ascii="Century Gothic" w:hAnsi="Century Gothic"/>
              </w:rPr>
              <w:t>systems</w:t>
            </w:r>
            <w:r w:rsidRPr="005F7DE4">
              <w:rPr>
                <w:rFonts w:ascii="Century Gothic" w:hAnsi="Century Gothic"/>
                <w:spacing w:val="-13"/>
              </w:rPr>
              <w:t xml:space="preserve"> </w:t>
            </w:r>
            <w:r w:rsidRPr="005F7DE4">
              <w:rPr>
                <w:rFonts w:ascii="Century Gothic" w:hAnsi="Century Gothic"/>
              </w:rPr>
              <w:t>to</w:t>
            </w:r>
            <w:r w:rsidRPr="005F7DE4">
              <w:rPr>
                <w:rFonts w:ascii="Century Gothic" w:hAnsi="Century Gothic"/>
                <w:spacing w:val="-15"/>
              </w:rPr>
              <w:t xml:space="preserve"> </w:t>
            </w:r>
            <w:r w:rsidRPr="005F7DE4">
              <w:rPr>
                <w:rFonts w:ascii="Century Gothic" w:hAnsi="Century Gothic"/>
              </w:rPr>
              <w:t>promote</w:t>
            </w:r>
            <w:r w:rsidRPr="005F7DE4">
              <w:rPr>
                <w:rFonts w:ascii="Century Gothic" w:hAnsi="Century Gothic"/>
                <w:spacing w:val="-14"/>
              </w:rPr>
              <w:t xml:space="preserve"> </w:t>
            </w:r>
            <w:r w:rsidRPr="005F7DE4">
              <w:rPr>
                <w:rFonts w:ascii="Century Gothic" w:hAnsi="Century Gothic"/>
              </w:rPr>
              <w:t>learning</w:t>
            </w:r>
            <w:r w:rsidRPr="005F7DE4">
              <w:rPr>
                <w:rFonts w:ascii="Century Gothic" w:hAnsi="Century Gothic"/>
                <w:spacing w:val="-14"/>
              </w:rPr>
              <w:t xml:space="preserve"> </w:t>
            </w:r>
            <w:r w:rsidRPr="005F7DE4">
              <w:rPr>
                <w:rFonts w:ascii="Century Gothic" w:hAnsi="Century Gothic"/>
              </w:rPr>
              <w:t>and</w:t>
            </w:r>
            <w:r w:rsidRPr="005F7DE4">
              <w:rPr>
                <w:rFonts w:ascii="Century Gothic" w:hAnsi="Century Gothic"/>
                <w:spacing w:val="-74"/>
              </w:rPr>
              <w:t xml:space="preserve"> </w:t>
            </w:r>
            <w:r w:rsidRPr="005F7DE4">
              <w:rPr>
                <w:rFonts w:ascii="Century Gothic" w:hAnsi="Century Gothic"/>
              </w:rPr>
              <w:t>enhance</w:t>
            </w:r>
            <w:r w:rsidRPr="005F7DE4">
              <w:rPr>
                <w:rFonts w:ascii="Century Gothic" w:hAnsi="Century Gothic"/>
                <w:spacing w:val="-18"/>
              </w:rPr>
              <w:t xml:space="preserve"> </w:t>
            </w:r>
            <w:r w:rsidRPr="005F7DE4">
              <w:rPr>
                <w:rFonts w:ascii="Century Gothic" w:hAnsi="Century Gothic"/>
              </w:rPr>
              <w:t>self-esteem.</w:t>
            </w:r>
          </w:p>
          <w:p w14:paraId="73F17027" w14:textId="77777777" w:rsidR="008E2DB7" w:rsidRPr="005F7DE4" w:rsidRDefault="008E2DB7" w:rsidP="00AF3A10">
            <w:pPr>
              <w:pStyle w:val="TableParagraph"/>
              <w:numPr>
                <w:ilvl w:val="0"/>
                <w:numId w:val="9"/>
              </w:numPr>
              <w:tabs>
                <w:tab w:val="left" w:pos="829"/>
                <w:tab w:val="left" w:pos="829"/>
              </w:tabs>
              <w:spacing w:before="3"/>
              <w:ind w:right="97"/>
              <w:rPr>
                <w:rFonts w:ascii="Century Gothic" w:hAnsi="Century Gothic"/>
              </w:rPr>
            </w:pPr>
            <w:r w:rsidRPr="005F7DE4">
              <w:rPr>
                <w:rFonts w:ascii="Century Gothic" w:hAnsi="Century Gothic"/>
                <w:w w:val="95"/>
              </w:rPr>
              <w:t>Strategies</w:t>
            </w:r>
            <w:r w:rsidRPr="005F7DE4">
              <w:rPr>
                <w:rFonts w:ascii="Century Gothic" w:hAnsi="Century Gothic"/>
                <w:spacing w:val="-7"/>
                <w:w w:val="95"/>
              </w:rPr>
              <w:t xml:space="preserve"> </w:t>
            </w:r>
            <w:r w:rsidRPr="005F7DE4">
              <w:rPr>
                <w:rFonts w:ascii="Century Gothic" w:hAnsi="Century Gothic"/>
                <w:w w:val="95"/>
              </w:rPr>
              <w:t>to</w:t>
            </w:r>
            <w:r w:rsidRPr="005F7DE4">
              <w:rPr>
                <w:rFonts w:ascii="Century Gothic" w:hAnsi="Century Gothic"/>
                <w:spacing w:val="-8"/>
                <w:w w:val="95"/>
              </w:rPr>
              <w:t xml:space="preserve"> </w:t>
            </w:r>
            <w:r w:rsidRPr="005F7DE4">
              <w:rPr>
                <w:rFonts w:ascii="Century Gothic" w:hAnsi="Century Gothic"/>
                <w:w w:val="95"/>
              </w:rPr>
              <w:t>reduce</w:t>
            </w:r>
            <w:r w:rsidRPr="005F7DE4">
              <w:rPr>
                <w:rFonts w:ascii="Century Gothic" w:hAnsi="Century Gothic"/>
                <w:spacing w:val="-6"/>
                <w:w w:val="95"/>
              </w:rPr>
              <w:t xml:space="preserve"> </w:t>
            </w:r>
            <w:r w:rsidRPr="005F7DE4">
              <w:rPr>
                <w:rFonts w:ascii="Century Gothic" w:hAnsi="Century Gothic"/>
                <w:w w:val="95"/>
              </w:rPr>
              <w:t xml:space="preserve">anxiety such as fidget toys and stress balls. </w:t>
            </w:r>
          </w:p>
          <w:p w14:paraId="10688AB2" w14:textId="77777777" w:rsidR="008E2DB7" w:rsidRPr="005F7DE4" w:rsidRDefault="008E2DB7" w:rsidP="00AF3A10">
            <w:pPr>
              <w:pStyle w:val="TableParagraph"/>
              <w:numPr>
                <w:ilvl w:val="0"/>
                <w:numId w:val="9"/>
              </w:numPr>
              <w:tabs>
                <w:tab w:val="left" w:pos="829"/>
                <w:tab w:val="left" w:pos="829"/>
              </w:tabs>
              <w:spacing w:before="3"/>
              <w:ind w:right="97"/>
              <w:rPr>
                <w:rFonts w:ascii="Century Gothic" w:hAnsi="Century Gothic"/>
              </w:rPr>
            </w:pPr>
            <w:r w:rsidRPr="005F7DE4">
              <w:rPr>
                <w:rFonts w:ascii="Century Gothic" w:hAnsi="Century Gothic"/>
              </w:rPr>
              <w:t>Referral to relevant agencies e.g. CYPS for possible ASD, ADHD or ADD.</w:t>
            </w:r>
          </w:p>
          <w:p w14:paraId="159D9254" w14:textId="77777777" w:rsidR="008E2DB7" w:rsidRPr="005F7DE4" w:rsidRDefault="008E2DB7" w:rsidP="00AF3A10">
            <w:pPr>
              <w:pStyle w:val="TableParagraph"/>
              <w:tabs>
                <w:tab w:val="left" w:pos="829"/>
                <w:tab w:val="left" w:pos="829"/>
              </w:tabs>
              <w:spacing w:before="3"/>
              <w:ind w:left="0" w:right="97" w:firstLine="0"/>
              <w:rPr>
                <w:rFonts w:ascii="Century Gothic" w:hAnsi="Century Gothic"/>
              </w:rPr>
            </w:pPr>
          </w:p>
          <w:p w14:paraId="590354D0" w14:textId="77777777" w:rsidR="008E2DB7" w:rsidRPr="005F7DE4" w:rsidRDefault="008E2DB7" w:rsidP="00AF3A10">
            <w:pPr>
              <w:pStyle w:val="TableParagraph"/>
              <w:tabs>
                <w:tab w:val="left" w:pos="829"/>
                <w:tab w:val="left" w:pos="829"/>
              </w:tabs>
              <w:spacing w:before="3"/>
              <w:ind w:right="97"/>
              <w:rPr>
                <w:rFonts w:ascii="Century Gothic" w:hAnsi="Century Gothic"/>
              </w:rPr>
            </w:pPr>
          </w:p>
          <w:p w14:paraId="6FD9A785" w14:textId="77777777" w:rsidR="008E2DB7" w:rsidRPr="005F7DE4" w:rsidRDefault="008E2DB7" w:rsidP="00AF3A10">
            <w:pPr>
              <w:pStyle w:val="TableParagraph"/>
              <w:tabs>
                <w:tab w:val="left" w:pos="829"/>
                <w:tab w:val="left" w:pos="829"/>
              </w:tabs>
              <w:spacing w:before="3"/>
              <w:ind w:right="97"/>
              <w:rPr>
                <w:rFonts w:ascii="Century Gothic" w:hAnsi="Century Gothic"/>
              </w:rPr>
            </w:pPr>
          </w:p>
        </w:tc>
      </w:tr>
      <w:tr w:rsidR="003D61DE" w:rsidRPr="00080658" w14:paraId="68281F46" w14:textId="77777777" w:rsidTr="00AF3A10">
        <w:trPr>
          <w:trHeight w:val="804"/>
        </w:trPr>
        <w:tc>
          <w:tcPr>
            <w:tcW w:w="3195" w:type="dxa"/>
            <w:tcBorders>
              <w:bottom w:val="nil"/>
            </w:tcBorders>
          </w:tcPr>
          <w:p w14:paraId="737DC1CA" w14:textId="77777777" w:rsidR="003D61DE" w:rsidRPr="00080658" w:rsidRDefault="003D61DE" w:rsidP="00AF3A10">
            <w:pPr>
              <w:pStyle w:val="TableParagraph"/>
              <w:spacing w:line="244" w:lineRule="auto"/>
              <w:ind w:left="1022" w:right="463" w:hanging="528"/>
              <w:jc w:val="left"/>
              <w:rPr>
                <w:rFonts w:ascii="Century Gothic" w:hAnsi="Century Gothic"/>
                <w:b/>
              </w:rPr>
            </w:pPr>
          </w:p>
        </w:tc>
        <w:tc>
          <w:tcPr>
            <w:tcW w:w="7432" w:type="dxa"/>
            <w:vMerge/>
          </w:tcPr>
          <w:p w14:paraId="3A805420" w14:textId="77777777" w:rsidR="003D61DE" w:rsidRPr="005F7DE4" w:rsidRDefault="003D61DE" w:rsidP="00AF3A10">
            <w:pPr>
              <w:pStyle w:val="TableParagraph"/>
              <w:numPr>
                <w:ilvl w:val="0"/>
                <w:numId w:val="9"/>
              </w:numPr>
              <w:tabs>
                <w:tab w:val="left" w:pos="829"/>
              </w:tabs>
              <w:spacing w:line="269" w:lineRule="exact"/>
              <w:ind w:hanging="361"/>
              <w:rPr>
                <w:rFonts w:ascii="Century Gothic" w:hAnsi="Century Gothic"/>
                <w:w w:val="95"/>
              </w:rPr>
            </w:pPr>
          </w:p>
        </w:tc>
      </w:tr>
      <w:tr w:rsidR="003D61DE" w:rsidRPr="00080658" w14:paraId="3FE56759" w14:textId="77777777" w:rsidTr="00AF3A10">
        <w:trPr>
          <w:trHeight w:val="804"/>
        </w:trPr>
        <w:tc>
          <w:tcPr>
            <w:tcW w:w="3195" w:type="dxa"/>
            <w:tcBorders>
              <w:bottom w:val="nil"/>
            </w:tcBorders>
          </w:tcPr>
          <w:p w14:paraId="66449D7D" w14:textId="77777777" w:rsidR="003D61DE" w:rsidRPr="00080658" w:rsidRDefault="003D61DE" w:rsidP="00AF3A10">
            <w:pPr>
              <w:pStyle w:val="TableParagraph"/>
              <w:spacing w:line="244" w:lineRule="auto"/>
              <w:ind w:left="1022" w:right="463" w:hanging="528"/>
              <w:jc w:val="left"/>
              <w:rPr>
                <w:rFonts w:ascii="Century Gothic" w:hAnsi="Century Gothic"/>
                <w:b/>
              </w:rPr>
            </w:pPr>
          </w:p>
        </w:tc>
        <w:tc>
          <w:tcPr>
            <w:tcW w:w="7432" w:type="dxa"/>
            <w:vMerge/>
          </w:tcPr>
          <w:p w14:paraId="715AB52D" w14:textId="77777777" w:rsidR="003D61DE" w:rsidRPr="005F7DE4" w:rsidRDefault="003D61DE" w:rsidP="00AF3A10">
            <w:pPr>
              <w:pStyle w:val="TableParagraph"/>
              <w:numPr>
                <w:ilvl w:val="0"/>
                <w:numId w:val="9"/>
              </w:numPr>
              <w:tabs>
                <w:tab w:val="left" w:pos="829"/>
              </w:tabs>
              <w:spacing w:line="269" w:lineRule="exact"/>
              <w:ind w:hanging="361"/>
              <w:rPr>
                <w:rFonts w:ascii="Century Gothic" w:hAnsi="Century Gothic"/>
                <w:w w:val="95"/>
              </w:rPr>
            </w:pPr>
          </w:p>
        </w:tc>
      </w:tr>
      <w:tr w:rsidR="008E2DB7" w:rsidRPr="00080658" w14:paraId="34336FA0" w14:textId="77777777" w:rsidTr="00AF3A10">
        <w:trPr>
          <w:trHeight w:val="7818"/>
        </w:trPr>
        <w:tc>
          <w:tcPr>
            <w:tcW w:w="3195" w:type="dxa"/>
            <w:tcBorders>
              <w:top w:val="nil"/>
            </w:tcBorders>
          </w:tcPr>
          <w:p w14:paraId="5EBA9FAA" w14:textId="77777777" w:rsidR="008E2DB7" w:rsidRPr="00080658" w:rsidRDefault="008E2DB7" w:rsidP="00AF3A10">
            <w:pPr>
              <w:pStyle w:val="TableParagraph"/>
              <w:spacing w:before="9"/>
              <w:ind w:left="0" w:firstLine="0"/>
              <w:jc w:val="left"/>
              <w:rPr>
                <w:rFonts w:ascii="Century Gothic" w:hAnsi="Century Gothic"/>
              </w:rPr>
            </w:pPr>
          </w:p>
          <w:p w14:paraId="388C30E6" w14:textId="77777777" w:rsidR="008E2DB7" w:rsidRPr="00080658" w:rsidRDefault="008E2DB7" w:rsidP="00AF3A10">
            <w:pPr>
              <w:pStyle w:val="TableParagraph"/>
              <w:spacing w:line="242" w:lineRule="auto"/>
              <w:ind w:left="194" w:right="185" w:firstLine="0"/>
              <w:jc w:val="center"/>
              <w:rPr>
                <w:rFonts w:ascii="Century Gothic" w:hAnsi="Century Gothic"/>
              </w:rPr>
            </w:pPr>
            <w:r w:rsidRPr="00080658">
              <w:rPr>
                <w:rFonts w:ascii="Century Gothic" w:hAnsi="Century Gothic"/>
                <w:w w:val="90"/>
              </w:rPr>
              <w:t>Autism</w:t>
            </w:r>
            <w:r w:rsidRPr="00080658">
              <w:rPr>
                <w:rFonts w:ascii="Century Gothic" w:hAnsi="Century Gothic"/>
                <w:spacing w:val="25"/>
                <w:w w:val="90"/>
              </w:rPr>
              <w:t xml:space="preserve"> </w:t>
            </w:r>
            <w:r w:rsidRPr="00080658">
              <w:rPr>
                <w:rFonts w:ascii="Century Gothic" w:hAnsi="Century Gothic"/>
                <w:w w:val="90"/>
              </w:rPr>
              <w:t>Spectrum</w:t>
            </w:r>
            <w:r w:rsidRPr="00080658">
              <w:rPr>
                <w:rFonts w:ascii="Century Gothic" w:hAnsi="Century Gothic"/>
                <w:spacing w:val="26"/>
                <w:w w:val="90"/>
              </w:rPr>
              <w:t xml:space="preserve"> </w:t>
            </w:r>
            <w:r w:rsidRPr="00080658">
              <w:rPr>
                <w:rFonts w:ascii="Century Gothic" w:hAnsi="Century Gothic"/>
                <w:w w:val="90"/>
              </w:rPr>
              <w:t>Disorders</w:t>
            </w:r>
            <w:r w:rsidRPr="00080658">
              <w:rPr>
                <w:rFonts w:ascii="Century Gothic" w:hAnsi="Century Gothic"/>
                <w:spacing w:val="-67"/>
                <w:w w:val="90"/>
              </w:rPr>
              <w:t xml:space="preserve"> </w:t>
            </w:r>
            <w:r w:rsidRPr="00080658">
              <w:rPr>
                <w:rFonts w:ascii="Century Gothic" w:hAnsi="Century Gothic"/>
              </w:rPr>
              <w:t>and Speech, Language</w:t>
            </w:r>
            <w:r w:rsidRPr="00080658">
              <w:rPr>
                <w:rFonts w:ascii="Century Gothic" w:hAnsi="Century Gothic"/>
                <w:spacing w:val="1"/>
              </w:rPr>
              <w:t xml:space="preserve"> </w:t>
            </w:r>
            <w:r w:rsidRPr="00080658">
              <w:rPr>
                <w:rFonts w:ascii="Century Gothic" w:hAnsi="Century Gothic"/>
              </w:rPr>
              <w:t>and Communication</w:t>
            </w:r>
            <w:r w:rsidRPr="00080658">
              <w:rPr>
                <w:rFonts w:ascii="Century Gothic" w:hAnsi="Century Gothic"/>
                <w:spacing w:val="1"/>
              </w:rPr>
              <w:t xml:space="preserve"> </w:t>
            </w:r>
            <w:r w:rsidRPr="00080658">
              <w:rPr>
                <w:rFonts w:ascii="Century Gothic" w:hAnsi="Century Gothic"/>
              </w:rPr>
              <w:t>Needs</w:t>
            </w:r>
          </w:p>
        </w:tc>
        <w:tc>
          <w:tcPr>
            <w:tcW w:w="7432" w:type="dxa"/>
            <w:vMerge/>
            <w:tcBorders>
              <w:top w:val="nil"/>
            </w:tcBorders>
          </w:tcPr>
          <w:p w14:paraId="753CAFDC" w14:textId="77777777" w:rsidR="008E2DB7" w:rsidRPr="00080658" w:rsidRDefault="008E2DB7" w:rsidP="00AF3A10">
            <w:pPr>
              <w:rPr>
                <w:rFonts w:ascii="Century Gothic" w:hAnsi="Century Gothic"/>
              </w:rPr>
            </w:pPr>
          </w:p>
        </w:tc>
      </w:tr>
    </w:tbl>
    <w:p w14:paraId="344E2BC3" w14:textId="77777777" w:rsidR="005F7DE4" w:rsidRPr="00AF3A10" w:rsidRDefault="00AF3A10" w:rsidP="008E2DB7">
      <w:pPr>
        <w:ind w:firstLine="0"/>
        <w:rPr>
          <w:rFonts w:ascii="Century Gothic" w:hAnsi="Century Gothic"/>
          <w:b/>
          <w:bCs/>
          <w:lang w:val="en-GB"/>
        </w:rPr>
      </w:pPr>
      <w:r w:rsidRPr="00AF3A10">
        <w:rPr>
          <w:rFonts w:ascii="Century Gothic" w:hAnsi="Century Gothic"/>
          <w:b/>
          <w:bCs/>
          <w:lang w:val="en-GB"/>
        </w:rPr>
        <w:t>Wave 2:</w:t>
      </w:r>
    </w:p>
    <w:p w14:paraId="35F19B20" w14:textId="77777777" w:rsidR="005F7DE4" w:rsidRDefault="005F7DE4">
      <w:pPr>
        <w:widowControl/>
        <w:autoSpaceDE/>
        <w:autoSpaceDN/>
        <w:spacing w:after="160" w:line="259" w:lineRule="auto"/>
        <w:ind w:firstLine="0"/>
        <w:jc w:val="left"/>
        <w:rPr>
          <w:bCs/>
          <w:lang w:val="en-GB"/>
        </w:rPr>
      </w:pPr>
      <w:r>
        <w:rPr>
          <w:bCs/>
          <w:lang w:val="en-GB"/>
        </w:rPr>
        <w:br w:type="page"/>
      </w:r>
    </w:p>
    <w:tbl>
      <w:tblPr>
        <w:tblStyle w:val="TableGrid"/>
        <w:tblW w:w="10774" w:type="dxa"/>
        <w:tblInd w:w="-856" w:type="dxa"/>
        <w:tblLook w:val="04A0" w:firstRow="1" w:lastRow="0" w:firstColumn="1" w:lastColumn="0" w:noHBand="0" w:noVBand="1"/>
      </w:tblPr>
      <w:tblGrid>
        <w:gridCol w:w="3261"/>
        <w:gridCol w:w="7513"/>
      </w:tblGrid>
      <w:tr w:rsidR="005F7DE4" w14:paraId="7AC625C2" w14:textId="77777777" w:rsidTr="003D61DE">
        <w:tc>
          <w:tcPr>
            <w:tcW w:w="10774" w:type="dxa"/>
            <w:gridSpan w:val="2"/>
          </w:tcPr>
          <w:p w14:paraId="10D8F8D0" w14:textId="77777777" w:rsidR="005F7DE4" w:rsidRDefault="005F7DE4" w:rsidP="0051405A">
            <w:pPr>
              <w:tabs>
                <w:tab w:val="left" w:pos="1155"/>
              </w:tabs>
              <w:jc w:val="center"/>
              <w:rPr>
                <w:rFonts w:ascii="Century Gothic" w:hAnsi="Century Gothic"/>
                <w:b/>
                <w:w w:val="95"/>
              </w:rPr>
            </w:pPr>
          </w:p>
          <w:p w14:paraId="6ECE0366" w14:textId="77777777" w:rsidR="005F7DE4" w:rsidRDefault="005F7DE4" w:rsidP="0051405A">
            <w:pPr>
              <w:pStyle w:val="TableParagraph"/>
              <w:spacing w:line="250" w:lineRule="exact"/>
              <w:ind w:left="107" w:firstLine="0"/>
              <w:jc w:val="left"/>
              <w:rPr>
                <w:rFonts w:ascii="Century Gothic" w:hAnsi="Century Gothic"/>
                <w:b/>
                <w:w w:val="95"/>
              </w:rPr>
            </w:pPr>
            <w:r w:rsidRPr="00080658">
              <w:rPr>
                <w:rFonts w:ascii="Century Gothic" w:hAnsi="Century Gothic"/>
                <w:b/>
                <w:w w:val="95"/>
              </w:rPr>
              <w:t>Specific</w:t>
            </w:r>
            <w:r w:rsidRPr="00080658">
              <w:rPr>
                <w:rFonts w:ascii="Century Gothic" w:hAnsi="Century Gothic"/>
                <w:b/>
                <w:spacing w:val="4"/>
                <w:w w:val="95"/>
              </w:rPr>
              <w:t xml:space="preserve"> </w:t>
            </w:r>
            <w:r w:rsidRPr="00080658">
              <w:rPr>
                <w:rFonts w:ascii="Century Gothic" w:hAnsi="Century Gothic"/>
                <w:b/>
                <w:w w:val="95"/>
              </w:rPr>
              <w:t>provision</w:t>
            </w:r>
            <w:r w:rsidRPr="00080658">
              <w:rPr>
                <w:rFonts w:ascii="Century Gothic" w:hAnsi="Century Gothic"/>
                <w:b/>
                <w:spacing w:val="6"/>
                <w:w w:val="95"/>
              </w:rPr>
              <w:t xml:space="preserve"> </w:t>
            </w:r>
            <w:r w:rsidRPr="00080658">
              <w:rPr>
                <w:rFonts w:ascii="Century Gothic" w:hAnsi="Century Gothic"/>
                <w:b/>
                <w:w w:val="95"/>
              </w:rPr>
              <w:t>is</w:t>
            </w:r>
            <w:r w:rsidRPr="00080658">
              <w:rPr>
                <w:rFonts w:ascii="Century Gothic" w:hAnsi="Century Gothic"/>
                <w:b/>
                <w:spacing w:val="3"/>
                <w:w w:val="95"/>
              </w:rPr>
              <w:t xml:space="preserve"> </w:t>
            </w:r>
            <w:r w:rsidRPr="00080658">
              <w:rPr>
                <w:rFonts w:ascii="Century Gothic" w:hAnsi="Century Gothic"/>
                <w:b/>
                <w:w w:val="95"/>
              </w:rPr>
              <w:t>provided</w:t>
            </w:r>
            <w:r w:rsidRPr="00080658">
              <w:rPr>
                <w:rFonts w:ascii="Century Gothic" w:hAnsi="Century Gothic"/>
                <w:b/>
                <w:spacing w:val="4"/>
                <w:w w:val="95"/>
              </w:rPr>
              <w:t xml:space="preserve"> </w:t>
            </w:r>
            <w:r w:rsidRPr="00080658">
              <w:rPr>
                <w:rFonts w:ascii="Century Gothic" w:hAnsi="Century Gothic"/>
                <w:b/>
                <w:w w:val="95"/>
              </w:rPr>
              <w:t>for</w:t>
            </w:r>
            <w:r w:rsidRPr="00080658">
              <w:rPr>
                <w:rFonts w:ascii="Century Gothic" w:hAnsi="Century Gothic"/>
                <w:b/>
                <w:spacing w:val="3"/>
                <w:w w:val="95"/>
              </w:rPr>
              <w:t xml:space="preserve"> </w:t>
            </w:r>
            <w:r w:rsidRPr="00080658">
              <w:rPr>
                <w:rFonts w:ascii="Century Gothic" w:hAnsi="Century Gothic"/>
                <w:b/>
                <w:w w:val="95"/>
              </w:rPr>
              <w:t>the</w:t>
            </w:r>
            <w:r w:rsidRPr="00080658">
              <w:rPr>
                <w:rFonts w:ascii="Century Gothic" w:hAnsi="Century Gothic"/>
                <w:b/>
                <w:spacing w:val="4"/>
                <w:w w:val="95"/>
              </w:rPr>
              <w:t xml:space="preserve"> </w:t>
            </w:r>
            <w:r w:rsidRPr="00080658">
              <w:rPr>
                <w:rFonts w:ascii="Century Gothic" w:hAnsi="Century Gothic"/>
                <w:b/>
                <w:w w:val="95"/>
              </w:rPr>
              <w:t>different</w:t>
            </w:r>
            <w:r w:rsidRPr="00080658">
              <w:rPr>
                <w:rFonts w:ascii="Century Gothic" w:hAnsi="Century Gothic"/>
                <w:b/>
                <w:spacing w:val="9"/>
                <w:w w:val="95"/>
              </w:rPr>
              <w:t xml:space="preserve"> </w:t>
            </w:r>
            <w:r w:rsidRPr="00080658">
              <w:rPr>
                <w:rFonts w:ascii="Century Gothic" w:hAnsi="Century Gothic"/>
                <w:b/>
                <w:w w:val="95"/>
              </w:rPr>
              <w:t>areas</w:t>
            </w:r>
            <w:r w:rsidRPr="00080658">
              <w:rPr>
                <w:rFonts w:ascii="Century Gothic" w:hAnsi="Century Gothic"/>
                <w:b/>
                <w:spacing w:val="3"/>
                <w:w w:val="95"/>
              </w:rPr>
              <w:t xml:space="preserve"> </w:t>
            </w:r>
            <w:r w:rsidRPr="00080658">
              <w:rPr>
                <w:rFonts w:ascii="Century Gothic" w:hAnsi="Century Gothic"/>
                <w:b/>
                <w:w w:val="95"/>
              </w:rPr>
              <w:t>of</w:t>
            </w:r>
            <w:r w:rsidRPr="00080658">
              <w:rPr>
                <w:rFonts w:ascii="Century Gothic" w:hAnsi="Century Gothic"/>
                <w:b/>
                <w:spacing w:val="7"/>
                <w:w w:val="95"/>
              </w:rPr>
              <w:t xml:space="preserve"> </w:t>
            </w:r>
            <w:r w:rsidRPr="00080658">
              <w:rPr>
                <w:rFonts w:ascii="Century Gothic" w:hAnsi="Century Gothic"/>
                <w:b/>
                <w:w w:val="95"/>
              </w:rPr>
              <w:t>need</w:t>
            </w:r>
            <w:r w:rsidRPr="00080658">
              <w:rPr>
                <w:rFonts w:ascii="Century Gothic" w:hAnsi="Century Gothic"/>
                <w:b/>
                <w:spacing w:val="5"/>
                <w:w w:val="95"/>
              </w:rPr>
              <w:t xml:space="preserve"> </w:t>
            </w:r>
            <w:r w:rsidRPr="00080658">
              <w:rPr>
                <w:rFonts w:ascii="Century Gothic" w:hAnsi="Century Gothic"/>
                <w:b/>
                <w:w w:val="95"/>
              </w:rPr>
              <w:t>for</w:t>
            </w:r>
            <w:r w:rsidRPr="00080658">
              <w:rPr>
                <w:rFonts w:ascii="Century Gothic" w:hAnsi="Century Gothic"/>
                <w:b/>
                <w:spacing w:val="3"/>
                <w:w w:val="95"/>
              </w:rPr>
              <w:t xml:space="preserve"> </w:t>
            </w:r>
            <w:r w:rsidRPr="00080658">
              <w:rPr>
                <w:rFonts w:ascii="Century Gothic" w:hAnsi="Century Gothic"/>
                <w:b/>
                <w:w w:val="95"/>
              </w:rPr>
              <w:t>Special</w:t>
            </w:r>
            <w:r w:rsidRPr="00080658">
              <w:rPr>
                <w:rFonts w:ascii="Century Gothic" w:hAnsi="Century Gothic"/>
                <w:b/>
                <w:spacing w:val="7"/>
                <w:w w:val="95"/>
              </w:rPr>
              <w:t xml:space="preserve"> </w:t>
            </w:r>
            <w:r w:rsidRPr="00080658">
              <w:rPr>
                <w:rFonts w:ascii="Century Gothic" w:hAnsi="Century Gothic"/>
                <w:b/>
                <w:w w:val="95"/>
              </w:rPr>
              <w:t>Need</w:t>
            </w:r>
            <w:r w:rsidRPr="00080658">
              <w:rPr>
                <w:rFonts w:ascii="Century Gothic" w:hAnsi="Century Gothic"/>
                <w:b/>
                <w:spacing w:val="5"/>
                <w:w w:val="95"/>
              </w:rPr>
              <w:t xml:space="preserve"> </w:t>
            </w:r>
            <w:r w:rsidRPr="00080658">
              <w:rPr>
                <w:rFonts w:ascii="Century Gothic" w:hAnsi="Century Gothic"/>
                <w:b/>
                <w:w w:val="95"/>
              </w:rPr>
              <w:t>children</w:t>
            </w:r>
          </w:p>
          <w:p w14:paraId="706556F7" w14:textId="77777777" w:rsidR="005F7DE4" w:rsidRPr="00080658" w:rsidRDefault="005F7DE4" w:rsidP="0051405A">
            <w:pPr>
              <w:tabs>
                <w:tab w:val="left" w:pos="1155"/>
              </w:tabs>
              <w:jc w:val="center"/>
              <w:rPr>
                <w:rFonts w:ascii="Century Gothic" w:hAnsi="Century Gothic"/>
                <w:b/>
                <w:w w:val="95"/>
              </w:rPr>
            </w:pPr>
          </w:p>
        </w:tc>
      </w:tr>
      <w:tr w:rsidR="005F7DE4" w14:paraId="41BFBACA" w14:textId="77777777" w:rsidTr="003D61DE">
        <w:tc>
          <w:tcPr>
            <w:tcW w:w="3261" w:type="dxa"/>
          </w:tcPr>
          <w:p w14:paraId="1EA37033" w14:textId="77777777" w:rsidR="005F7DE4" w:rsidRDefault="005F7DE4" w:rsidP="0051405A">
            <w:pPr>
              <w:tabs>
                <w:tab w:val="left" w:pos="1155"/>
              </w:tabs>
              <w:rPr>
                <w:rFonts w:ascii="Century Gothic" w:hAnsi="Century Gothic"/>
              </w:rPr>
            </w:pPr>
            <w:r w:rsidRPr="00080658">
              <w:rPr>
                <w:rFonts w:ascii="Century Gothic" w:hAnsi="Century Gothic"/>
                <w:b/>
                <w:w w:val="95"/>
              </w:rPr>
              <w:t>Type</w:t>
            </w:r>
            <w:r w:rsidRPr="00080658">
              <w:rPr>
                <w:rFonts w:ascii="Century Gothic" w:hAnsi="Century Gothic"/>
                <w:b/>
                <w:spacing w:val="-12"/>
                <w:w w:val="95"/>
              </w:rPr>
              <w:t xml:space="preserve"> </w:t>
            </w:r>
            <w:r w:rsidRPr="00080658">
              <w:rPr>
                <w:rFonts w:ascii="Century Gothic" w:hAnsi="Century Gothic"/>
                <w:b/>
                <w:w w:val="95"/>
              </w:rPr>
              <w:t>of</w:t>
            </w:r>
            <w:r w:rsidRPr="00080658">
              <w:rPr>
                <w:rFonts w:ascii="Century Gothic" w:hAnsi="Century Gothic"/>
                <w:b/>
                <w:spacing w:val="-11"/>
                <w:w w:val="95"/>
              </w:rPr>
              <w:t xml:space="preserve"> </w:t>
            </w:r>
            <w:r w:rsidRPr="00080658">
              <w:rPr>
                <w:rFonts w:ascii="Century Gothic" w:hAnsi="Century Gothic"/>
                <w:b/>
                <w:w w:val="95"/>
              </w:rPr>
              <w:t>SEN</w:t>
            </w:r>
            <w:r>
              <w:rPr>
                <w:rFonts w:ascii="Century Gothic" w:hAnsi="Century Gothic"/>
                <w:b/>
                <w:w w:val="95"/>
              </w:rPr>
              <w:t>D</w:t>
            </w:r>
          </w:p>
        </w:tc>
        <w:tc>
          <w:tcPr>
            <w:tcW w:w="7513" w:type="dxa"/>
          </w:tcPr>
          <w:p w14:paraId="7F141D94" w14:textId="77777777" w:rsidR="005F7DE4" w:rsidRDefault="005F7DE4" w:rsidP="0051405A">
            <w:pPr>
              <w:tabs>
                <w:tab w:val="left" w:pos="1155"/>
              </w:tabs>
              <w:jc w:val="center"/>
              <w:rPr>
                <w:rFonts w:ascii="Century Gothic" w:hAnsi="Century Gothic"/>
              </w:rPr>
            </w:pPr>
            <w:r w:rsidRPr="00080658">
              <w:rPr>
                <w:rFonts w:ascii="Century Gothic" w:hAnsi="Century Gothic"/>
                <w:b/>
                <w:w w:val="95"/>
              </w:rPr>
              <w:t>Support</w:t>
            </w:r>
            <w:r w:rsidRPr="00080658">
              <w:rPr>
                <w:rFonts w:ascii="Century Gothic" w:hAnsi="Century Gothic"/>
                <w:b/>
                <w:spacing w:val="15"/>
                <w:w w:val="95"/>
              </w:rPr>
              <w:t xml:space="preserve"> </w:t>
            </w:r>
            <w:r w:rsidRPr="00080658">
              <w:rPr>
                <w:rFonts w:ascii="Century Gothic" w:hAnsi="Century Gothic"/>
                <w:b/>
                <w:w w:val="95"/>
              </w:rPr>
              <w:t>provided</w:t>
            </w:r>
            <w:r w:rsidRPr="00080658">
              <w:rPr>
                <w:rFonts w:ascii="Century Gothic" w:hAnsi="Century Gothic"/>
                <w:b/>
                <w:spacing w:val="16"/>
                <w:w w:val="95"/>
              </w:rPr>
              <w:t xml:space="preserve"> </w:t>
            </w:r>
            <w:r w:rsidRPr="00080658">
              <w:rPr>
                <w:rFonts w:ascii="Century Gothic" w:hAnsi="Century Gothic"/>
                <w:b/>
                <w:w w:val="95"/>
              </w:rPr>
              <w:t>by</w:t>
            </w:r>
            <w:r w:rsidRPr="00080658">
              <w:rPr>
                <w:rFonts w:ascii="Century Gothic" w:hAnsi="Century Gothic"/>
                <w:b/>
                <w:spacing w:val="13"/>
                <w:w w:val="95"/>
              </w:rPr>
              <w:t xml:space="preserve"> </w:t>
            </w:r>
            <w:r w:rsidRPr="00080658">
              <w:rPr>
                <w:rFonts w:ascii="Century Gothic" w:hAnsi="Century Gothic"/>
                <w:b/>
                <w:w w:val="95"/>
              </w:rPr>
              <w:t>school</w:t>
            </w:r>
          </w:p>
        </w:tc>
      </w:tr>
      <w:tr w:rsidR="00F62CF5" w14:paraId="290103E9" w14:textId="77777777" w:rsidTr="003D61DE">
        <w:tc>
          <w:tcPr>
            <w:tcW w:w="3261" w:type="dxa"/>
          </w:tcPr>
          <w:p w14:paraId="736DB351" w14:textId="77777777" w:rsidR="00F62CF5" w:rsidRDefault="00F62CF5" w:rsidP="00F62CF5">
            <w:pPr>
              <w:tabs>
                <w:tab w:val="left" w:pos="1155"/>
              </w:tabs>
              <w:rPr>
                <w:rFonts w:ascii="Century Gothic" w:hAnsi="Century Gothic"/>
                <w:b/>
                <w:w w:val="90"/>
              </w:rPr>
            </w:pPr>
            <w:r w:rsidRPr="00080658">
              <w:rPr>
                <w:rFonts w:ascii="Century Gothic" w:hAnsi="Century Gothic"/>
                <w:b/>
                <w:spacing w:val="-1"/>
              </w:rPr>
              <w:t>Cognition</w:t>
            </w:r>
            <w:r w:rsidRPr="00080658">
              <w:rPr>
                <w:rFonts w:ascii="Century Gothic" w:hAnsi="Century Gothic"/>
                <w:b/>
                <w:spacing w:val="-15"/>
              </w:rPr>
              <w:t xml:space="preserve"> </w:t>
            </w:r>
            <w:r w:rsidRPr="00080658">
              <w:rPr>
                <w:rFonts w:ascii="Century Gothic" w:hAnsi="Century Gothic"/>
                <w:b/>
              </w:rPr>
              <w:t>and</w:t>
            </w:r>
            <w:r w:rsidRPr="00080658">
              <w:rPr>
                <w:rFonts w:ascii="Century Gothic" w:hAnsi="Century Gothic"/>
                <w:b/>
                <w:spacing w:val="-15"/>
              </w:rPr>
              <w:t xml:space="preserve"> </w:t>
            </w:r>
            <w:r w:rsidRPr="00080658">
              <w:rPr>
                <w:rFonts w:ascii="Century Gothic" w:hAnsi="Century Gothic"/>
                <w:b/>
              </w:rPr>
              <w:t>Specific</w:t>
            </w:r>
            <w:r w:rsidRPr="00080658">
              <w:rPr>
                <w:rFonts w:ascii="Century Gothic" w:hAnsi="Century Gothic"/>
                <w:b/>
                <w:spacing w:val="-61"/>
              </w:rPr>
              <w:t xml:space="preserve"> </w:t>
            </w:r>
            <w:r w:rsidRPr="00080658">
              <w:rPr>
                <w:rFonts w:ascii="Century Gothic" w:hAnsi="Century Gothic"/>
                <w:b/>
                <w:w w:val="90"/>
              </w:rPr>
              <w:t>Learning</w:t>
            </w:r>
            <w:r w:rsidRPr="00080658">
              <w:rPr>
                <w:rFonts w:ascii="Century Gothic" w:hAnsi="Century Gothic"/>
                <w:b/>
                <w:spacing w:val="8"/>
                <w:w w:val="90"/>
              </w:rPr>
              <w:t xml:space="preserve"> </w:t>
            </w:r>
            <w:r w:rsidRPr="00080658">
              <w:rPr>
                <w:rFonts w:ascii="Century Gothic" w:hAnsi="Century Gothic"/>
                <w:b/>
                <w:w w:val="90"/>
              </w:rPr>
              <w:t>Difficulties</w:t>
            </w:r>
            <w:r>
              <w:rPr>
                <w:rFonts w:ascii="Century Gothic" w:hAnsi="Century Gothic"/>
                <w:b/>
                <w:w w:val="90"/>
              </w:rPr>
              <w:t xml:space="preserve"> inc:</w:t>
            </w:r>
          </w:p>
          <w:p w14:paraId="528525C2" w14:textId="77777777" w:rsidR="00F62CF5" w:rsidRDefault="00F62CF5" w:rsidP="00F62CF5">
            <w:pPr>
              <w:tabs>
                <w:tab w:val="left" w:pos="1155"/>
              </w:tabs>
              <w:rPr>
                <w:rFonts w:ascii="Century Gothic" w:hAnsi="Century Gothic"/>
              </w:rPr>
            </w:pPr>
          </w:p>
          <w:p w14:paraId="59065CB7" w14:textId="77777777" w:rsidR="00F62CF5" w:rsidRPr="007C6221" w:rsidRDefault="00F62CF5" w:rsidP="00F62CF5">
            <w:pPr>
              <w:pStyle w:val="TableParagraph"/>
              <w:spacing w:line="242" w:lineRule="auto"/>
              <w:ind w:left="193" w:right="185" w:firstLine="0"/>
              <w:jc w:val="center"/>
              <w:rPr>
                <w:rFonts w:ascii="Century Gothic" w:hAnsi="Century Gothic"/>
                <w:bCs/>
              </w:rPr>
            </w:pPr>
            <w:r w:rsidRPr="007C6221">
              <w:rPr>
                <w:rFonts w:ascii="Century Gothic" w:hAnsi="Century Gothic"/>
                <w:bCs/>
                <w:w w:val="95"/>
              </w:rPr>
              <w:t>Moderate</w:t>
            </w:r>
            <w:r w:rsidRPr="007C6221">
              <w:rPr>
                <w:rFonts w:ascii="Century Gothic" w:hAnsi="Century Gothic"/>
                <w:bCs/>
                <w:spacing w:val="28"/>
                <w:w w:val="95"/>
              </w:rPr>
              <w:t xml:space="preserve"> </w:t>
            </w:r>
            <w:r w:rsidRPr="007C6221">
              <w:rPr>
                <w:rFonts w:ascii="Century Gothic" w:hAnsi="Century Gothic"/>
                <w:bCs/>
                <w:w w:val="95"/>
              </w:rPr>
              <w:t>Learning</w:t>
            </w:r>
            <w:r w:rsidRPr="007C6221">
              <w:rPr>
                <w:rFonts w:ascii="Century Gothic" w:hAnsi="Century Gothic"/>
                <w:bCs/>
                <w:spacing w:val="-58"/>
                <w:w w:val="95"/>
              </w:rPr>
              <w:t xml:space="preserve"> </w:t>
            </w:r>
            <w:r w:rsidRPr="007C6221">
              <w:rPr>
                <w:rFonts w:ascii="Century Gothic" w:hAnsi="Century Gothic"/>
                <w:bCs/>
              </w:rPr>
              <w:t>Difficulties</w:t>
            </w:r>
          </w:p>
          <w:p w14:paraId="641FBF21" w14:textId="77777777" w:rsidR="00F62CF5" w:rsidRPr="007C6221" w:rsidRDefault="00F62CF5" w:rsidP="00F62CF5">
            <w:pPr>
              <w:pStyle w:val="TableParagraph"/>
              <w:spacing w:before="4"/>
              <w:ind w:left="194" w:right="185" w:firstLine="0"/>
              <w:jc w:val="center"/>
              <w:rPr>
                <w:rFonts w:ascii="Century Gothic" w:hAnsi="Century Gothic"/>
                <w:bCs/>
              </w:rPr>
            </w:pPr>
            <w:r w:rsidRPr="007C6221">
              <w:rPr>
                <w:rFonts w:ascii="Century Gothic" w:hAnsi="Century Gothic"/>
                <w:bCs/>
              </w:rPr>
              <w:t>(Moderate- MLD)</w:t>
            </w:r>
          </w:p>
          <w:p w14:paraId="30F44F59" w14:textId="77777777" w:rsidR="00F62CF5" w:rsidRPr="007C6221" w:rsidRDefault="00F62CF5" w:rsidP="00F62CF5">
            <w:pPr>
              <w:tabs>
                <w:tab w:val="left" w:pos="1155"/>
              </w:tabs>
              <w:jc w:val="center"/>
              <w:rPr>
                <w:rFonts w:ascii="Century Gothic" w:hAnsi="Century Gothic"/>
                <w:bCs/>
                <w:spacing w:val="-59"/>
                <w:w w:val="95"/>
              </w:rPr>
            </w:pPr>
            <w:r w:rsidRPr="007C6221">
              <w:rPr>
                <w:rFonts w:ascii="Century Gothic" w:hAnsi="Century Gothic"/>
                <w:bCs/>
                <w:spacing w:val="-1"/>
                <w:w w:val="95"/>
              </w:rPr>
              <w:t>Specific</w:t>
            </w:r>
            <w:r w:rsidRPr="007C6221">
              <w:rPr>
                <w:rFonts w:ascii="Century Gothic" w:hAnsi="Century Gothic"/>
                <w:bCs/>
                <w:spacing w:val="-11"/>
                <w:w w:val="95"/>
              </w:rPr>
              <w:t xml:space="preserve"> </w:t>
            </w:r>
            <w:r w:rsidRPr="007C6221">
              <w:rPr>
                <w:rFonts w:ascii="Century Gothic" w:hAnsi="Century Gothic"/>
                <w:bCs/>
                <w:spacing w:val="-1"/>
                <w:w w:val="95"/>
              </w:rPr>
              <w:t>Learning</w:t>
            </w:r>
            <w:r w:rsidRPr="007C6221">
              <w:rPr>
                <w:rFonts w:ascii="Century Gothic" w:hAnsi="Century Gothic"/>
                <w:bCs/>
                <w:spacing w:val="-7"/>
                <w:w w:val="95"/>
              </w:rPr>
              <w:t xml:space="preserve"> </w:t>
            </w:r>
            <w:r w:rsidRPr="007C6221">
              <w:rPr>
                <w:rFonts w:ascii="Century Gothic" w:hAnsi="Century Gothic"/>
                <w:bCs/>
                <w:spacing w:val="-1"/>
                <w:w w:val="95"/>
              </w:rPr>
              <w:t>Difficulties</w:t>
            </w:r>
          </w:p>
          <w:p w14:paraId="2794D490" w14:textId="77777777" w:rsidR="00F62CF5" w:rsidRPr="007C6221" w:rsidRDefault="00F62CF5" w:rsidP="00F62CF5">
            <w:pPr>
              <w:tabs>
                <w:tab w:val="left" w:pos="1155"/>
              </w:tabs>
              <w:jc w:val="center"/>
              <w:rPr>
                <w:rFonts w:ascii="Century Gothic" w:hAnsi="Century Gothic"/>
                <w:bCs/>
              </w:rPr>
            </w:pPr>
            <w:r w:rsidRPr="007C6221">
              <w:rPr>
                <w:rFonts w:ascii="Century Gothic" w:hAnsi="Century Gothic"/>
                <w:bCs/>
              </w:rPr>
              <w:t>(Dyslexia, Dyscalculia)</w:t>
            </w:r>
          </w:p>
          <w:p w14:paraId="13AB59E1" w14:textId="77777777" w:rsidR="00F62CF5" w:rsidRDefault="00F62CF5" w:rsidP="00F62CF5">
            <w:pPr>
              <w:tabs>
                <w:tab w:val="left" w:pos="1155"/>
              </w:tabs>
              <w:rPr>
                <w:rFonts w:ascii="Century Gothic" w:hAnsi="Century Gothic"/>
              </w:rPr>
            </w:pPr>
          </w:p>
          <w:p w14:paraId="2FA3BDBE" w14:textId="77777777" w:rsidR="00F62CF5" w:rsidRDefault="00F62CF5" w:rsidP="00F62CF5">
            <w:pPr>
              <w:tabs>
                <w:tab w:val="left" w:pos="1155"/>
              </w:tabs>
              <w:rPr>
                <w:rFonts w:ascii="Century Gothic" w:hAnsi="Century Gothic"/>
              </w:rPr>
            </w:pPr>
          </w:p>
          <w:p w14:paraId="37B2F3EC" w14:textId="77777777" w:rsidR="00F62CF5" w:rsidRDefault="00F62CF5" w:rsidP="00F62CF5">
            <w:pPr>
              <w:tabs>
                <w:tab w:val="left" w:pos="1155"/>
              </w:tabs>
              <w:rPr>
                <w:rFonts w:ascii="Century Gothic" w:hAnsi="Century Gothic"/>
              </w:rPr>
            </w:pPr>
          </w:p>
          <w:p w14:paraId="67446CAA" w14:textId="77777777" w:rsidR="00F62CF5" w:rsidRDefault="00F62CF5" w:rsidP="00F62CF5">
            <w:pPr>
              <w:tabs>
                <w:tab w:val="left" w:pos="1155"/>
              </w:tabs>
              <w:rPr>
                <w:rFonts w:ascii="Century Gothic" w:hAnsi="Century Gothic"/>
              </w:rPr>
            </w:pPr>
          </w:p>
          <w:p w14:paraId="47099DFC" w14:textId="77777777" w:rsidR="00F62CF5" w:rsidRDefault="00F62CF5" w:rsidP="00F62CF5">
            <w:pPr>
              <w:tabs>
                <w:tab w:val="left" w:pos="1155"/>
              </w:tabs>
              <w:rPr>
                <w:rFonts w:ascii="Century Gothic" w:hAnsi="Century Gothic"/>
              </w:rPr>
            </w:pPr>
          </w:p>
          <w:p w14:paraId="56FE996C" w14:textId="77777777" w:rsidR="00F62CF5" w:rsidRDefault="00F62CF5" w:rsidP="00F62CF5">
            <w:pPr>
              <w:tabs>
                <w:tab w:val="left" w:pos="1155"/>
              </w:tabs>
              <w:rPr>
                <w:rFonts w:ascii="Century Gothic" w:hAnsi="Century Gothic"/>
              </w:rPr>
            </w:pPr>
          </w:p>
        </w:tc>
        <w:tc>
          <w:tcPr>
            <w:tcW w:w="7513" w:type="dxa"/>
          </w:tcPr>
          <w:p w14:paraId="0050AC04" w14:textId="77777777" w:rsidR="00F62CF5" w:rsidRPr="00F62CF5" w:rsidRDefault="00F62CF5" w:rsidP="00F62CF5">
            <w:pPr>
              <w:pStyle w:val="TableParagraph"/>
              <w:numPr>
                <w:ilvl w:val="0"/>
                <w:numId w:val="10"/>
              </w:numPr>
              <w:tabs>
                <w:tab w:val="left" w:pos="829"/>
              </w:tabs>
              <w:spacing w:before="1" w:line="242" w:lineRule="auto"/>
              <w:ind w:right="93"/>
              <w:rPr>
                <w:rFonts w:ascii="Century Gothic" w:hAnsi="Century Gothic"/>
              </w:rPr>
            </w:pPr>
            <w:r w:rsidRPr="00F62CF5">
              <w:rPr>
                <w:rFonts w:ascii="Century Gothic" w:hAnsi="Century Gothic"/>
              </w:rPr>
              <w:t>We</w:t>
            </w:r>
            <w:r w:rsidRPr="00F62CF5">
              <w:rPr>
                <w:rFonts w:ascii="Century Gothic" w:hAnsi="Century Gothic"/>
                <w:spacing w:val="1"/>
              </w:rPr>
              <w:t xml:space="preserve"> </w:t>
            </w:r>
            <w:r w:rsidRPr="00F62CF5">
              <w:rPr>
                <w:rFonts w:ascii="Century Gothic" w:hAnsi="Century Gothic"/>
              </w:rPr>
              <w:t>access</w:t>
            </w:r>
            <w:r w:rsidRPr="00F62CF5">
              <w:rPr>
                <w:rFonts w:ascii="Century Gothic" w:hAnsi="Century Gothic"/>
                <w:spacing w:val="1"/>
              </w:rPr>
              <w:t xml:space="preserve"> </w:t>
            </w:r>
            <w:r w:rsidRPr="00F62CF5">
              <w:rPr>
                <w:rFonts w:ascii="Century Gothic" w:hAnsi="Century Gothic"/>
              </w:rPr>
              <w:t>the</w:t>
            </w:r>
            <w:r w:rsidRPr="00F62CF5">
              <w:rPr>
                <w:rFonts w:ascii="Century Gothic" w:hAnsi="Century Gothic"/>
                <w:spacing w:val="1"/>
              </w:rPr>
              <w:t xml:space="preserve"> </w:t>
            </w:r>
            <w:r w:rsidRPr="00F62CF5">
              <w:rPr>
                <w:rFonts w:ascii="Century Gothic" w:hAnsi="Century Gothic"/>
              </w:rPr>
              <w:t>expertise</w:t>
            </w:r>
            <w:r w:rsidRPr="00F62CF5">
              <w:rPr>
                <w:rFonts w:ascii="Century Gothic" w:hAnsi="Century Gothic"/>
                <w:spacing w:val="1"/>
              </w:rPr>
              <w:t xml:space="preserve"> </w:t>
            </w:r>
            <w:r w:rsidRPr="00F62CF5">
              <w:rPr>
                <w:rFonts w:ascii="Century Gothic" w:hAnsi="Century Gothic"/>
              </w:rPr>
              <w:t>and</w:t>
            </w:r>
            <w:r w:rsidRPr="00F62CF5">
              <w:rPr>
                <w:rFonts w:ascii="Century Gothic" w:hAnsi="Century Gothic"/>
                <w:spacing w:val="1"/>
              </w:rPr>
              <w:t xml:space="preserve"> </w:t>
            </w:r>
            <w:r w:rsidRPr="00F62CF5">
              <w:rPr>
                <w:rFonts w:ascii="Century Gothic" w:hAnsi="Century Gothic"/>
              </w:rPr>
              <w:t>advise</w:t>
            </w:r>
            <w:r w:rsidRPr="00F62CF5">
              <w:rPr>
                <w:rFonts w:ascii="Century Gothic" w:hAnsi="Century Gothic"/>
                <w:spacing w:val="1"/>
              </w:rPr>
              <w:t xml:space="preserve"> </w:t>
            </w:r>
            <w:r w:rsidRPr="00F62CF5">
              <w:rPr>
                <w:rFonts w:ascii="Century Gothic" w:hAnsi="Century Gothic"/>
              </w:rPr>
              <w:t>of</w:t>
            </w:r>
            <w:r w:rsidRPr="00F62CF5">
              <w:rPr>
                <w:rFonts w:ascii="Century Gothic" w:hAnsi="Century Gothic"/>
                <w:spacing w:val="1"/>
              </w:rPr>
              <w:t xml:space="preserve"> </w:t>
            </w:r>
            <w:r w:rsidRPr="00F62CF5">
              <w:rPr>
                <w:rFonts w:ascii="Century Gothic" w:hAnsi="Century Gothic"/>
              </w:rPr>
              <w:t>the</w:t>
            </w:r>
            <w:r w:rsidRPr="00F62CF5">
              <w:rPr>
                <w:rFonts w:ascii="Century Gothic" w:hAnsi="Century Gothic"/>
                <w:spacing w:val="1"/>
              </w:rPr>
              <w:t xml:space="preserve"> </w:t>
            </w:r>
            <w:r w:rsidRPr="00F62CF5">
              <w:rPr>
                <w:rFonts w:ascii="Century Gothic" w:hAnsi="Century Gothic"/>
              </w:rPr>
              <w:t>High</w:t>
            </w:r>
            <w:r w:rsidRPr="00F62CF5">
              <w:rPr>
                <w:rFonts w:ascii="Century Gothic" w:hAnsi="Century Gothic"/>
                <w:w w:val="95"/>
              </w:rPr>
              <w:t>)</w:t>
            </w:r>
            <w:r w:rsidRPr="00F62CF5">
              <w:rPr>
                <w:rFonts w:ascii="Century Gothic" w:hAnsi="Century Gothic"/>
                <w:spacing w:val="-71"/>
                <w:w w:val="95"/>
              </w:rPr>
              <w:t xml:space="preserve"> </w:t>
            </w:r>
            <w:r w:rsidRPr="00F62CF5">
              <w:rPr>
                <w:rFonts w:ascii="Century Gothic" w:hAnsi="Century Gothic"/>
                <w:w w:val="95"/>
              </w:rPr>
              <w:t>t Incidents Needs Team to</w:t>
            </w:r>
            <w:r w:rsidRPr="00F62CF5">
              <w:rPr>
                <w:rFonts w:ascii="Century Gothic" w:hAnsi="Century Gothic"/>
                <w:spacing w:val="-13"/>
                <w:w w:val="95"/>
              </w:rPr>
              <w:t xml:space="preserve"> </w:t>
            </w:r>
            <w:r w:rsidRPr="00F62CF5">
              <w:rPr>
                <w:rFonts w:ascii="Century Gothic" w:hAnsi="Century Gothic"/>
                <w:w w:val="95"/>
              </w:rPr>
              <w:t>ensure</w:t>
            </w:r>
            <w:r w:rsidRPr="00F62CF5">
              <w:rPr>
                <w:rFonts w:ascii="Century Gothic" w:hAnsi="Century Gothic"/>
                <w:spacing w:val="-9"/>
                <w:w w:val="95"/>
              </w:rPr>
              <w:t xml:space="preserve"> </w:t>
            </w:r>
            <w:r w:rsidRPr="00F62CF5">
              <w:rPr>
                <w:rFonts w:ascii="Century Gothic" w:hAnsi="Century Gothic"/>
                <w:w w:val="95"/>
              </w:rPr>
              <w:t>the</w:t>
            </w:r>
            <w:r w:rsidRPr="00F62CF5">
              <w:rPr>
                <w:rFonts w:ascii="Century Gothic" w:hAnsi="Century Gothic"/>
                <w:spacing w:val="-9"/>
                <w:w w:val="95"/>
              </w:rPr>
              <w:t xml:space="preserve"> </w:t>
            </w:r>
            <w:r w:rsidRPr="00F62CF5">
              <w:rPr>
                <w:rFonts w:ascii="Century Gothic" w:hAnsi="Century Gothic"/>
                <w:w w:val="95"/>
              </w:rPr>
              <w:t>needs</w:t>
            </w:r>
            <w:r w:rsidRPr="00F62CF5">
              <w:rPr>
                <w:rFonts w:ascii="Century Gothic" w:hAnsi="Century Gothic"/>
                <w:spacing w:val="-11"/>
                <w:w w:val="95"/>
              </w:rPr>
              <w:t xml:space="preserve"> </w:t>
            </w:r>
            <w:r w:rsidRPr="00F62CF5">
              <w:rPr>
                <w:rFonts w:ascii="Century Gothic" w:hAnsi="Century Gothic"/>
                <w:w w:val="95"/>
              </w:rPr>
              <w:t>of</w:t>
            </w:r>
            <w:r w:rsidRPr="00F62CF5">
              <w:rPr>
                <w:rFonts w:ascii="Century Gothic" w:hAnsi="Century Gothic"/>
                <w:spacing w:val="-13"/>
                <w:w w:val="95"/>
              </w:rPr>
              <w:t xml:space="preserve"> </w:t>
            </w:r>
            <w:r w:rsidRPr="00F62CF5">
              <w:rPr>
                <w:rFonts w:ascii="Century Gothic" w:hAnsi="Century Gothic"/>
                <w:w w:val="95"/>
              </w:rPr>
              <w:t>children</w:t>
            </w:r>
            <w:r w:rsidRPr="00F62CF5">
              <w:rPr>
                <w:rFonts w:ascii="Century Gothic" w:hAnsi="Century Gothic"/>
                <w:spacing w:val="-14"/>
                <w:w w:val="95"/>
              </w:rPr>
              <w:t xml:space="preserve"> </w:t>
            </w:r>
            <w:r w:rsidRPr="00F62CF5">
              <w:rPr>
                <w:rFonts w:ascii="Century Gothic" w:hAnsi="Century Gothic"/>
                <w:w w:val="95"/>
              </w:rPr>
              <w:t>are</w:t>
            </w:r>
            <w:r w:rsidRPr="00F62CF5">
              <w:rPr>
                <w:rFonts w:ascii="Century Gothic" w:hAnsi="Century Gothic"/>
                <w:spacing w:val="-13"/>
                <w:w w:val="95"/>
              </w:rPr>
              <w:t xml:space="preserve"> </w:t>
            </w:r>
            <w:r w:rsidRPr="00F62CF5">
              <w:rPr>
                <w:rFonts w:ascii="Century Gothic" w:hAnsi="Century Gothic"/>
                <w:w w:val="95"/>
              </w:rPr>
              <w:t>clearly</w:t>
            </w:r>
            <w:r w:rsidRPr="00F62CF5">
              <w:rPr>
                <w:rFonts w:ascii="Century Gothic" w:hAnsi="Century Gothic"/>
                <w:spacing w:val="-12"/>
                <w:w w:val="95"/>
              </w:rPr>
              <w:t xml:space="preserve"> </w:t>
            </w:r>
            <w:r w:rsidRPr="00F62CF5">
              <w:rPr>
                <w:rFonts w:ascii="Century Gothic" w:hAnsi="Century Gothic"/>
                <w:w w:val="95"/>
              </w:rPr>
              <w:t>identified.</w:t>
            </w:r>
            <w:r w:rsidRPr="00F62CF5">
              <w:rPr>
                <w:rFonts w:ascii="Century Gothic" w:hAnsi="Century Gothic"/>
                <w:spacing w:val="-12"/>
                <w:w w:val="95"/>
              </w:rPr>
              <w:t xml:space="preserve"> </w:t>
            </w:r>
            <w:r w:rsidRPr="00F62CF5">
              <w:rPr>
                <w:rFonts w:ascii="Century Gothic" w:hAnsi="Century Gothic"/>
                <w:w w:val="95"/>
              </w:rPr>
              <w:t>We</w:t>
            </w:r>
            <w:r w:rsidRPr="00F62CF5">
              <w:rPr>
                <w:rFonts w:ascii="Century Gothic" w:hAnsi="Century Gothic"/>
                <w:spacing w:val="-10"/>
                <w:w w:val="95"/>
              </w:rPr>
              <w:t xml:space="preserve"> </w:t>
            </w:r>
            <w:r w:rsidRPr="00F62CF5">
              <w:rPr>
                <w:rFonts w:ascii="Century Gothic" w:hAnsi="Century Gothic"/>
                <w:w w:val="95"/>
              </w:rPr>
              <w:t>use</w:t>
            </w:r>
            <w:r w:rsidRPr="00F62CF5">
              <w:rPr>
                <w:rFonts w:ascii="Century Gothic" w:hAnsi="Century Gothic"/>
                <w:spacing w:val="-71"/>
                <w:w w:val="95"/>
              </w:rPr>
              <w:t xml:space="preserve"> </w:t>
            </w:r>
            <w:r w:rsidRPr="00F62CF5">
              <w:rPr>
                <w:rFonts w:ascii="Century Gothic" w:hAnsi="Century Gothic"/>
                <w:w w:val="95"/>
              </w:rPr>
              <w:t>Rising Stars Assessment as a pre-assessment to determine whether</w:t>
            </w:r>
            <w:r w:rsidRPr="00F62CF5">
              <w:rPr>
                <w:rFonts w:ascii="Century Gothic" w:hAnsi="Century Gothic"/>
                <w:spacing w:val="1"/>
                <w:w w:val="95"/>
              </w:rPr>
              <w:t xml:space="preserve"> </w:t>
            </w:r>
            <w:r w:rsidRPr="00F62CF5">
              <w:rPr>
                <w:rFonts w:ascii="Century Gothic" w:hAnsi="Century Gothic"/>
                <w:w w:val="90"/>
              </w:rPr>
              <w:t>pupils</w:t>
            </w:r>
            <w:r w:rsidRPr="00F62CF5">
              <w:rPr>
                <w:rFonts w:ascii="Century Gothic" w:hAnsi="Century Gothic"/>
                <w:spacing w:val="-9"/>
                <w:w w:val="90"/>
              </w:rPr>
              <w:t xml:space="preserve"> </w:t>
            </w:r>
            <w:r w:rsidRPr="00F62CF5">
              <w:rPr>
                <w:rFonts w:ascii="Century Gothic" w:hAnsi="Century Gothic"/>
                <w:w w:val="90"/>
              </w:rPr>
              <w:t>require</w:t>
            </w:r>
            <w:r w:rsidRPr="00F62CF5">
              <w:rPr>
                <w:rFonts w:ascii="Century Gothic" w:hAnsi="Century Gothic"/>
                <w:spacing w:val="-9"/>
                <w:w w:val="90"/>
              </w:rPr>
              <w:t xml:space="preserve"> </w:t>
            </w:r>
            <w:r w:rsidRPr="00F62CF5">
              <w:rPr>
                <w:rFonts w:ascii="Century Gothic" w:hAnsi="Century Gothic"/>
                <w:w w:val="90"/>
              </w:rPr>
              <w:t>a</w:t>
            </w:r>
            <w:r w:rsidRPr="00F62CF5">
              <w:rPr>
                <w:rFonts w:ascii="Century Gothic" w:hAnsi="Century Gothic"/>
                <w:spacing w:val="-8"/>
                <w:w w:val="90"/>
              </w:rPr>
              <w:t xml:space="preserve"> </w:t>
            </w:r>
            <w:r w:rsidRPr="00F62CF5">
              <w:rPr>
                <w:rFonts w:ascii="Century Gothic" w:hAnsi="Century Gothic"/>
                <w:w w:val="90"/>
              </w:rPr>
              <w:t>referral</w:t>
            </w:r>
            <w:r w:rsidRPr="00F62CF5">
              <w:rPr>
                <w:rFonts w:ascii="Century Gothic" w:hAnsi="Century Gothic"/>
                <w:spacing w:val="-11"/>
                <w:w w:val="90"/>
              </w:rPr>
              <w:t xml:space="preserve"> </w:t>
            </w:r>
            <w:r w:rsidRPr="00F62CF5">
              <w:rPr>
                <w:rFonts w:ascii="Century Gothic" w:hAnsi="Century Gothic"/>
                <w:w w:val="90"/>
              </w:rPr>
              <w:t>to</w:t>
            </w:r>
            <w:r w:rsidRPr="00F62CF5">
              <w:rPr>
                <w:rFonts w:ascii="Century Gothic" w:hAnsi="Century Gothic"/>
                <w:spacing w:val="-10"/>
                <w:w w:val="90"/>
              </w:rPr>
              <w:t xml:space="preserve"> </w:t>
            </w:r>
            <w:r w:rsidRPr="00F62CF5">
              <w:rPr>
                <w:rFonts w:ascii="Century Gothic" w:hAnsi="Century Gothic"/>
                <w:w w:val="90"/>
              </w:rPr>
              <w:t>external agencies.</w:t>
            </w:r>
          </w:p>
          <w:p w14:paraId="31E3B885" w14:textId="77777777" w:rsidR="00F62CF5" w:rsidRPr="00F62CF5" w:rsidRDefault="00F62CF5" w:rsidP="00F62CF5">
            <w:pPr>
              <w:pStyle w:val="TableParagraph"/>
              <w:numPr>
                <w:ilvl w:val="0"/>
                <w:numId w:val="10"/>
              </w:numPr>
              <w:tabs>
                <w:tab w:val="left" w:pos="829"/>
              </w:tabs>
              <w:ind w:right="94"/>
              <w:rPr>
                <w:rFonts w:ascii="Century Gothic" w:hAnsi="Century Gothic"/>
              </w:rPr>
            </w:pPr>
            <w:r w:rsidRPr="00F62CF5">
              <w:rPr>
                <w:rFonts w:ascii="Century Gothic" w:hAnsi="Century Gothic"/>
                <w:w w:val="95"/>
              </w:rPr>
              <w:t>We provide small group support out of class with a focus on</w:t>
            </w:r>
            <w:r w:rsidRPr="00F62CF5">
              <w:rPr>
                <w:rFonts w:ascii="Century Gothic" w:hAnsi="Century Gothic"/>
                <w:spacing w:val="-71"/>
                <w:w w:val="95"/>
              </w:rPr>
              <w:t xml:space="preserve"> </w:t>
            </w:r>
            <w:r w:rsidRPr="00F62CF5">
              <w:rPr>
                <w:rFonts w:ascii="Century Gothic" w:hAnsi="Century Gothic"/>
                <w:w w:val="95"/>
              </w:rPr>
              <w:t>Literacy</w:t>
            </w:r>
            <w:r w:rsidRPr="00F62CF5">
              <w:rPr>
                <w:rFonts w:ascii="Century Gothic" w:hAnsi="Century Gothic"/>
                <w:spacing w:val="-8"/>
                <w:w w:val="95"/>
              </w:rPr>
              <w:t xml:space="preserve"> </w:t>
            </w:r>
            <w:r w:rsidRPr="00F62CF5">
              <w:rPr>
                <w:rFonts w:ascii="Century Gothic" w:hAnsi="Century Gothic"/>
                <w:w w:val="95"/>
              </w:rPr>
              <w:t>or</w:t>
            </w:r>
            <w:r w:rsidRPr="00F62CF5">
              <w:rPr>
                <w:rFonts w:ascii="Century Gothic" w:hAnsi="Century Gothic"/>
                <w:spacing w:val="-8"/>
                <w:w w:val="95"/>
              </w:rPr>
              <w:t xml:space="preserve"> </w:t>
            </w:r>
            <w:r w:rsidRPr="00F62CF5">
              <w:rPr>
                <w:rFonts w:ascii="Century Gothic" w:hAnsi="Century Gothic"/>
                <w:w w:val="95"/>
              </w:rPr>
              <w:t>Numeracy</w:t>
            </w:r>
            <w:r w:rsidRPr="00F62CF5">
              <w:rPr>
                <w:rFonts w:ascii="Century Gothic" w:hAnsi="Century Gothic"/>
                <w:spacing w:val="-7"/>
                <w:w w:val="95"/>
              </w:rPr>
              <w:t xml:space="preserve"> </w:t>
            </w:r>
            <w:r w:rsidRPr="00F62CF5">
              <w:rPr>
                <w:rFonts w:ascii="Century Gothic" w:hAnsi="Century Gothic"/>
                <w:w w:val="95"/>
              </w:rPr>
              <w:t>skills</w:t>
            </w:r>
            <w:r w:rsidRPr="00F62CF5">
              <w:rPr>
                <w:rFonts w:ascii="Century Gothic" w:hAnsi="Century Gothic"/>
                <w:spacing w:val="-7"/>
                <w:w w:val="95"/>
              </w:rPr>
              <w:t xml:space="preserve"> </w:t>
            </w:r>
            <w:r w:rsidRPr="00F62CF5">
              <w:rPr>
                <w:rFonts w:ascii="Century Gothic" w:hAnsi="Century Gothic"/>
                <w:w w:val="95"/>
              </w:rPr>
              <w:t>depending</w:t>
            </w:r>
            <w:r w:rsidRPr="00F62CF5">
              <w:rPr>
                <w:rFonts w:ascii="Century Gothic" w:hAnsi="Century Gothic"/>
                <w:spacing w:val="-6"/>
                <w:w w:val="95"/>
              </w:rPr>
              <w:t xml:space="preserve"> </w:t>
            </w:r>
            <w:r w:rsidRPr="00F62CF5">
              <w:rPr>
                <w:rFonts w:ascii="Century Gothic" w:hAnsi="Century Gothic"/>
                <w:w w:val="95"/>
              </w:rPr>
              <w:t>on</w:t>
            </w:r>
            <w:r w:rsidRPr="00F62CF5">
              <w:rPr>
                <w:rFonts w:ascii="Century Gothic" w:hAnsi="Century Gothic"/>
                <w:spacing w:val="-9"/>
                <w:w w:val="95"/>
              </w:rPr>
              <w:t xml:space="preserve"> </w:t>
            </w:r>
            <w:r w:rsidRPr="00F62CF5">
              <w:rPr>
                <w:rFonts w:ascii="Century Gothic" w:hAnsi="Century Gothic"/>
                <w:w w:val="95"/>
              </w:rPr>
              <w:t>the</w:t>
            </w:r>
            <w:r w:rsidRPr="00F62CF5">
              <w:rPr>
                <w:rFonts w:ascii="Century Gothic" w:hAnsi="Century Gothic"/>
                <w:spacing w:val="-6"/>
                <w:w w:val="95"/>
              </w:rPr>
              <w:t xml:space="preserve"> </w:t>
            </w:r>
            <w:r w:rsidRPr="00F62CF5">
              <w:rPr>
                <w:rFonts w:ascii="Century Gothic" w:hAnsi="Century Gothic"/>
                <w:w w:val="95"/>
              </w:rPr>
              <w:t>need.</w:t>
            </w:r>
          </w:p>
          <w:p w14:paraId="082AA076" w14:textId="77777777" w:rsidR="00F62CF5" w:rsidRPr="00F62CF5" w:rsidRDefault="00F62CF5" w:rsidP="00F62CF5">
            <w:pPr>
              <w:pStyle w:val="TableParagraph"/>
              <w:numPr>
                <w:ilvl w:val="0"/>
                <w:numId w:val="10"/>
              </w:numPr>
              <w:tabs>
                <w:tab w:val="left" w:pos="829"/>
              </w:tabs>
              <w:ind w:right="93"/>
              <w:rPr>
                <w:rFonts w:ascii="Century Gothic" w:hAnsi="Century Gothic"/>
              </w:rPr>
            </w:pPr>
            <w:r w:rsidRPr="00F62CF5">
              <w:rPr>
                <w:rFonts w:ascii="Century Gothic" w:hAnsi="Century Gothic"/>
              </w:rPr>
              <w:t>We use intervention programmes to improve literacy or</w:t>
            </w:r>
            <w:r w:rsidRPr="00F62CF5">
              <w:rPr>
                <w:rFonts w:ascii="Century Gothic" w:hAnsi="Century Gothic"/>
                <w:spacing w:val="1"/>
              </w:rPr>
              <w:t xml:space="preserve"> </w:t>
            </w:r>
            <w:r w:rsidRPr="00F62CF5">
              <w:rPr>
                <w:rFonts w:ascii="Century Gothic" w:hAnsi="Century Gothic"/>
                <w:w w:val="95"/>
              </w:rPr>
              <w:t>numeracy skills. e.g. Monster Phonic phonics same day intervention programme, Rising Stars Shine interventions for Reading and Math</w:t>
            </w:r>
          </w:p>
          <w:p w14:paraId="665A7E12" w14:textId="77777777" w:rsidR="00F62CF5" w:rsidRPr="00F62CF5" w:rsidRDefault="00F62CF5" w:rsidP="00F62CF5">
            <w:pPr>
              <w:pStyle w:val="TableParagraph"/>
              <w:numPr>
                <w:ilvl w:val="0"/>
                <w:numId w:val="10"/>
              </w:numPr>
              <w:tabs>
                <w:tab w:val="left" w:pos="829"/>
              </w:tabs>
              <w:spacing w:before="5" w:line="242" w:lineRule="auto"/>
              <w:ind w:right="93"/>
              <w:rPr>
                <w:rFonts w:ascii="Century Gothic" w:hAnsi="Century Gothic"/>
              </w:rPr>
            </w:pPr>
            <w:r w:rsidRPr="00F62CF5">
              <w:rPr>
                <w:rFonts w:ascii="Century Gothic" w:hAnsi="Century Gothic"/>
              </w:rPr>
              <w:t>We provide resources to support children with specific</w:t>
            </w:r>
            <w:r w:rsidRPr="00F62CF5">
              <w:rPr>
                <w:rFonts w:ascii="Century Gothic" w:hAnsi="Century Gothic"/>
                <w:spacing w:val="1"/>
              </w:rPr>
              <w:t xml:space="preserve"> </w:t>
            </w:r>
            <w:r w:rsidRPr="00F62CF5">
              <w:rPr>
                <w:rFonts w:ascii="Century Gothic" w:hAnsi="Century Gothic"/>
              </w:rPr>
              <w:t>needs e.g. coloured overlays, word banks and iPads for</w:t>
            </w:r>
            <w:r w:rsidRPr="00F62CF5">
              <w:rPr>
                <w:rFonts w:ascii="Century Gothic" w:hAnsi="Century Gothic"/>
                <w:spacing w:val="1"/>
              </w:rPr>
              <w:t xml:space="preserve"> </w:t>
            </w:r>
            <w:r w:rsidRPr="00F62CF5">
              <w:rPr>
                <w:rFonts w:ascii="Century Gothic" w:hAnsi="Century Gothic"/>
              </w:rPr>
              <w:t>dyslexic</w:t>
            </w:r>
            <w:r w:rsidRPr="00F62CF5">
              <w:rPr>
                <w:rFonts w:ascii="Century Gothic" w:hAnsi="Century Gothic"/>
                <w:spacing w:val="-19"/>
              </w:rPr>
              <w:t xml:space="preserve"> </w:t>
            </w:r>
            <w:r w:rsidRPr="00F62CF5">
              <w:rPr>
                <w:rFonts w:ascii="Century Gothic" w:hAnsi="Century Gothic"/>
              </w:rPr>
              <w:t>children.</w:t>
            </w:r>
          </w:p>
          <w:p w14:paraId="38A36303" w14:textId="77777777" w:rsidR="00F62CF5" w:rsidRPr="00F62CF5" w:rsidRDefault="00F62CF5" w:rsidP="00F62CF5">
            <w:pPr>
              <w:pStyle w:val="TableParagraph"/>
              <w:numPr>
                <w:ilvl w:val="0"/>
                <w:numId w:val="10"/>
              </w:numPr>
              <w:tabs>
                <w:tab w:val="left" w:pos="829"/>
              </w:tabs>
              <w:ind w:right="96"/>
              <w:rPr>
                <w:rFonts w:ascii="Century Gothic" w:hAnsi="Century Gothic"/>
              </w:rPr>
            </w:pPr>
            <w:r w:rsidRPr="00F62CF5">
              <w:rPr>
                <w:rFonts w:ascii="Century Gothic" w:hAnsi="Century Gothic"/>
                <w:spacing w:val="-1"/>
              </w:rPr>
              <w:t>We</w:t>
            </w:r>
            <w:r w:rsidRPr="00F62CF5">
              <w:rPr>
                <w:rFonts w:ascii="Century Gothic" w:hAnsi="Century Gothic"/>
                <w:spacing w:val="-10"/>
              </w:rPr>
              <w:t xml:space="preserve"> </w:t>
            </w:r>
            <w:r w:rsidRPr="00F62CF5">
              <w:rPr>
                <w:rFonts w:ascii="Century Gothic" w:hAnsi="Century Gothic"/>
                <w:spacing w:val="-1"/>
              </w:rPr>
              <w:t>assess</w:t>
            </w:r>
            <w:r w:rsidRPr="00F62CF5">
              <w:rPr>
                <w:rFonts w:ascii="Century Gothic" w:hAnsi="Century Gothic"/>
                <w:spacing w:val="-11"/>
              </w:rPr>
              <w:t xml:space="preserve"> </w:t>
            </w:r>
            <w:r w:rsidRPr="00F62CF5">
              <w:rPr>
                <w:rFonts w:ascii="Century Gothic" w:hAnsi="Century Gothic"/>
                <w:spacing w:val="-1"/>
              </w:rPr>
              <w:t>pupils</w:t>
            </w:r>
            <w:r w:rsidRPr="00F62CF5">
              <w:rPr>
                <w:rFonts w:ascii="Century Gothic" w:hAnsi="Century Gothic"/>
                <w:spacing w:val="-10"/>
              </w:rPr>
              <w:t xml:space="preserve"> </w:t>
            </w:r>
            <w:r w:rsidRPr="00F62CF5">
              <w:rPr>
                <w:rFonts w:ascii="Century Gothic" w:hAnsi="Century Gothic"/>
              </w:rPr>
              <w:t>regularly</w:t>
            </w:r>
            <w:r w:rsidRPr="00F62CF5">
              <w:rPr>
                <w:rFonts w:ascii="Century Gothic" w:hAnsi="Century Gothic"/>
                <w:spacing w:val="-13"/>
              </w:rPr>
              <w:t xml:space="preserve"> </w:t>
            </w:r>
            <w:r w:rsidRPr="00F62CF5">
              <w:rPr>
                <w:rFonts w:ascii="Century Gothic" w:hAnsi="Century Gothic"/>
              </w:rPr>
              <w:t>and</w:t>
            </w:r>
            <w:r w:rsidRPr="00F62CF5">
              <w:rPr>
                <w:rFonts w:ascii="Century Gothic" w:hAnsi="Century Gothic"/>
                <w:spacing w:val="-7"/>
              </w:rPr>
              <w:t xml:space="preserve"> </w:t>
            </w:r>
            <w:r w:rsidRPr="00F62CF5">
              <w:rPr>
                <w:rFonts w:ascii="Century Gothic" w:hAnsi="Century Gothic"/>
              </w:rPr>
              <w:t>report</w:t>
            </w:r>
            <w:r w:rsidRPr="00F62CF5">
              <w:rPr>
                <w:rFonts w:ascii="Century Gothic" w:hAnsi="Century Gothic"/>
                <w:spacing w:val="-11"/>
              </w:rPr>
              <w:t xml:space="preserve"> </w:t>
            </w:r>
            <w:r w:rsidRPr="00F62CF5">
              <w:rPr>
                <w:rFonts w:ascii="Century Gothic" w:hAnsi="Century Gothic"/>
              </w:rPr>
              <w:t>progress</w:t>
            </w:r>
            <w:r w:rsidRPr="00F62CF5">
              <w:rPr>
                <w:rFonts w:ascii="Century Gothic" w:hAnsi="Century Gothic"/>
                <w:spacing w:val="-10"/>
              </w:rPr>
              <w:t xml:space="preserve"> </w:t>
            </w:r>
            <w:r w:rsidRPr="00F62CF5">
              <w:rPr>
                <w:rFonts w:ascii="Century Gothic" w:hAnsi="Century Gothic"/>
              </w:rPr>
              <w:t>to</w:t>
            </w:r>
            <w:r w:rsidRPr="00F62CF5">
              <w:rPr>
                <w:rFonts w:ascii="Century Gothic" w:hAnsi="Century Gothic"/>
                <w:spacing w:val="-13"/>
              </w:rPr>
              <w:t xml:space="preserve"> </w:t>
            </w:r>
            <w:r w:rsidRPr="00F62CF5">
              <w:rPr>
                <w:rFonts w:ascii="Century Gothic" w:hAnsi="Century Gothic"/>
              </w:rPr>
              <w:t>parents</w:t>
            </w:r>
            <w:r w:rsidRPr="00F62CF5">
              <w:rPr>
                <w:rFonts w:ascii="Century Gothic" w:hAnsi="Century Gothic"/>
                <w:spacing w:val="-75"/>
              </w:rPr>
              <w:t xml:space="preserve"> </w:t>
            </w:r>
            <w:r w:rsidRPr="00F62CF5">
              <w:rPr>
                <w:rFonts w:ascii="Century Gothic" w:hAnsi="Century Gothic"/>
              </w:rPr>
              <w:t>and</w:t>
            </w:r>
            <w:r w:rsidRPr="00F62CF5">
              <w:rPr>
                <w:rFonts w:ascii="Century Gothic" w:hAnsi="Century Gothic"/>
                <w:spacing w:val="-19"/>
              </w:rPr>
              <w:t xml:space="preserve"> </w:t>
            </w:r>
            <w:r w:rsidRPr="00F62CF5">
              <w:rPr>
                <w:rFonts w:ascii="Century Gothic" w:hAnsi="Century Gothic"/>
              </w:rPr>
              <w:t>staff.</w:t>
            </w:r>
          </w:p>
          <w:p w14:paraId="6F1A4832" w14:textId="77777777" w:rsidR="00F62CF5" w:rsidRPr="00F62CF5" w:rsidRDefault="00F62CF5" w:rsidP="00F62CF5">
            <w:pPr>
              <w:pStyle w:val="ListParagraph"/>
              <w:numPr>
                <w:ilvl w:val="0"/>
                <w:numId w:val="10"/>
              </w:numPr>
              <w:tabs>
                <w:tab w:val="left" w:pos="1155"/>
              </w:tabs>
              <w:spacing w:before="40"/>
              <w:jc w:val="left"/>
            </w:pPr>
            <w:r w:rsidRPr="00F62CF5">
              <w:rPr>
                <w:w w:val="95"/>
              </w:rPr>
              <w:t>We hold multi agency network meetings with the family so</w:t>
            </w:r>
            <w:r w:rsidRPr="00F62CF5">
              <w:rPr>
                <w:spacing w:val="1"/>
                <w:w w:val="95"/>
              </w:rPr>
              <w:t xml:space="preserve"> </w:t>
            </w:r>
            <w:r w:rsidRPr="00F62CF5">
              <w:rPr>
                <w:w w:val="95"/>
              </w:rPr>
              <w:t>that</w:t>
            </w:r>
            <w:r w:rsidRPr="00F62CF5">
              <w:rPr>
                <w:spacing w:val="-7"/>
                <w:w w:val="95"/>
              </w:rPr>
              <w:t xml:space="preserve"> </w:t>
            </w:r>
            <w:r w:rsidRPr="00F62CF5">
              <w:rPr>
                <w:w w:val="95"/>
              </w:rPr>
              <w:t>a</w:t>
            </w:r>
            <w:r w:rsidRPr="00F62CF5">
              <w:rPr>
                <w:spacing w:val="-6"/>
                <w:w w:val="95"/>
              </w:rPr>
              <w:t xml:space="preserve"> </w:t>
            </w:r>
            <w:r w:rsidRPr="00F62CF5">
              <w:rPr>
                <w:w w:val="95"/>
              </w:rPr>
              <w:t>report</w:t>
            </w:r>
            <w:r w:rsidRPr="00F62CF5">
              <w:rPr>
                <w:spacing w:val="-7"/>
                <w:w w:val="95"/>
              </w:rPr>
              <w:t xml:space="preserve"> </w:t>
            </w:r>
            <w:r w:rsidRPr="00F62CF5">
              <w:rPr>
                <w:w w:val="95"/>
              </w:rPr>
              <w:t>can</w:t>
            </w:r>
            <w:r w:rsidRPr="00F62CF5">
              <w:rPr>
                <w:spacing w:val="-6"/>
                <w:w w:val="95"/>
              </w:rPr>
              <w:t xml:space="preserve"> </w:t>
            </w:r>
            <w:r w:rsidRPr="00F62CF5">
              <w:rPr>
                <w:w w:val="95"/>
              </w:rPr>
              <w:t>be</w:t>
            </w:r>
            <w:r w:rsidRPr="00F62CF5">
              <w:rPr>
                <w:spacing w:val="-6"/>
                <w:w w:val="95"/>
              </w:rPr>
              <w:t xml:space="preserve"> </w:t>
            </w:r>
            <w:r w:rsidRPr="00F62CF5">
              <w:rPr>
                <w:w w:val="95"/>
              </w:rPr>
              <w:t>fully</w:t>
            </w:r>
            <w:r w:rsidRPr="00F62CF5">
              <w:rPr>
                <w:spacing w:val="-7"/>
                <w:w w:val="95"/>
              </w:rPr>
              <w:t xml:space="preserve"> </w:t>
            </w:r>
            <w:r w:rsidRPr="00F62CF5">
              <w:rPr>
                <w:w w:val="95"/>
              </w:rPr>
              <w:t>explained</w:t>
            </w:r>
            <w:r w:rsidRPr="00F62CF5">
              <w:rPr>
                <w:spacing w:val="-5"/>
                <w:w w:val="95"/>
              </w:rPr>
              <w:t xml:space="preserve"> </w:t>
            </w:r>
            <w:r w:rsidRPr="00F62CF5">
              <w:rPr>
                <w:w w:val="95"/>
              </w:rPr>
              <w:t>to</w:t>
            </w:r>
            <w:r w:rsidRPr="00F62CF5">
              <w:rPr>
                <w:spacing w:val="-8"/>
                <w:w w:val="95"/>
              </w:rPr>
              <w:t xml:space="preserve"> </w:t>
            </w:r>
            <w:r w:rsidRPr="00F62CF5">
              <w:rPr>
                <w:w w:val="95"/>
              </w:rPr>
              <w:t>the</w:t>
            </w:r>
            <w:r w:rsidRPr="00F62CF5">
              <w:rPr>
                <w:spacing w:val="-6"/>
                <w:w w:val="95"/>
              </w:rPr>
              <w:t xml:space="preserve"> </w:t>
            </w:r>
            <w:r w:rsidRPr="00F62CF5">
              <w:rPr>
                <w:w w:val="95"/>
              </w:rPr>
              <w:t>parent.</w:t>
            </w:r>
          </w:p>
          <w:p w14:paraId="5E50ABC2" w14:textId="77777777" w:rsidR="00F62CF5" w:rsidRPr="00F62CF5" w:rsidRDefault="00F62CF5" w:rsidP="00F62CF5">
            <w:pPr>
              <w:pStyle w:val="TableParagraph"/>
              <w:numPr>
                <w:ilvl w:val="0"/>
                <w:numId w:val="10"/>
              </w:numPr>
              <w:tabs>
                <w:tab w:val="left" w:pos="828"/>
                <w:tab w:val="left" w:pos="829"/>
              </w:tabs>
              <w:ind w:right="97"/>
              <w:jc w:val="left"/>
              <w:rPr>
                <w:rFonts w:ascii="Century Gothic" w:hAnsi="Century Gothic"/>
              </w:rPr>
            </w:pPr>
            <w:r w:rsidRPr="00F62CF5">
              <w:rPr>
                <w:rFonts w:ascii="Century Gothic" w:hAnsi="Century Gothic"/>
                <w:w w:val="95"/>
              </w:rPr>
              <w:t>Targeted</w:t>
            </w:r>
            <w:r w:rsidRPr="00F62CF5">
              <w:rPr>
                <w:rFonts w:ascii="Century Gothic" w:hAnsi="Century Gothic"/>
                <w:spacing w:val="-9"/>
                <w:w w:val="95"/>
              </w:rPr>
              <w:t xml:space="preserve"> </w:t>
            </w:r>
            <w:r w:rsidRPr="00F62CF5">
              <w:rPr>
                <w:rFonts w:ascii="Century Gothic" w:hAnsi="Century Gothic"/>
                <w:w w:val="95"/>
              </w:rPr>
              <w:t>small</w:t>
            </w:r>
            <w:r w:rsidRPr="00F62CF5">
              <w:rPr>
                <w:rFonts w:ascii="Century Gothic" w:hAnsi="Century Gothic"/>
                <w:spacing w:val="-11"/>
                <w:w w:val="95"/>
              </w:rPr>
              <w:t xml:space="preserve"> </w:t>
            </w:r>
            <w:r w:rsidRPr="00F62CF5">
              <w:rPr>
                <w:rFonts w:ascii="Century Gothic" w:hAnsi="Century Gothic"/>
                <w:w w:val="95"/>
              </w:rPr>
              <w:t>group</w:t>
            </w:r>
            <w:r w:rsidRPr="00F62CF5">
              <w:rPr>
                <w:rFonts w:ascii="Century Gothic" w:hAnsi="Century Gothic"/>
                <w:spacing w:val="-8"/>
                <w:w w:val="95"/>
              </w:rPr>
              <w:t xml:space="preserve"> </w:t>
            </w:r>
            <w:r w:rsidRPr="00F62CF5">
              <w:rPr>
                <w:rFonts w:ascii="Century Gothic" w:hAnsi="Century Gothic"/>
                <w:w w:val="95"/>
              </w:rPr>
              <w:t>support</w:t>
            </w:r>
            <w:r w:rsidRPr="00F62CF5">
              <w:rPr>
                <w:rFonts w:ascii="Century Gothic" w:hAnsi="Century Gothic"/>
                <w:spacing w:val="-10"/>
                <w:w w:val="95"/>
              </w:rPr>
              <w:t xml:space="preserve"> </w:t>
            </w:r>
            <w:r w:rsidRPr="00F62CF5">
              <w:rPr>
                <w:rFonts w:ascii="Century Gothic" w:hAnsi="Century Gothic"/>
                <w:w w:val="95"/>
              </w:rPr>
              <w:t>in</w:t>
            </w:r>
            <w:r w:rsidRPr="00F62CF5">
              <w:rPr>
                <w:rFonts w:ascii="Century Gothic" w:hAnsi="Century Gothic"/>
                <w:spacing w:val="-11"/>
                <w:w w:val="95"/>
              </w:rPr>
              <w:t xml:space="preserve"> </w:t>
            </w:r>
            <w:r w:rsidRPr="00F62CF5">
              <w:rPr>
                <w:rFonts w:ascii="Century Gothic" w:hAnsi="Century Gothic"/>
                <w:w w:val="95"/>
              </w:rPr>
              <w:t>class</w:t>
            </w:r>
            <w:r w:rsidRPr="00F62CF5">
              <w:rPr>
                <w:rFonts w:ascii="Century Gothic" w:hAnsi="Century Gothic"/>
                <w:spacing w:val="-9"/>
                <w:w w:val="95"/>
              </w:rPr>
              <w:t xml:space="preserve"> </w:t>
            </w:r>
            <w:r w:rsidRPr="00F62CF5">
              <w:rPr>
                <w:rFonts w:ascii="Century Gothic" w:hAnsi="Century Gothic"/>
                <w:w w:val="95"/>
              </w:rPr>
              <w:t>from</w:t>
            </w:r>
            <w:r w:rsidRPr="00F62CF5">
              <w:rPr>
                <w:rFonts w:ascii="Century Gothic" w:hAnsi="Century Gothic"/>
                <w:spacing w:val="-10"/>
                <w:w w:val="95"/>
              </w:rPr>
              <w:t xml:space="preserve"> </w:t>
            </w:r>
            <w:r w:rsidRPr="00F62CF5">
              <w:rPr>
                <w:rFonts w:ascii="Century Gothic" w:hAnsi="Century Gothic"/>
                <w:w w:val="95"/>
              </w:rPr>
              <w:t>the</w:t>
            </w:r>
            <w:r w:rsidRPr="00F62CF5">
              <w:rPr>
                <w:rFonts w:ascii="Century Gothic" w:hAnsi="Century Gothic"/>
                <w:spacing w:val="-9"/>
                <w:w w:val="95"/>
              </w:rPr>
              <w:t xml:space="preserve"> </w:t>
            </w:r>
            <w:r w:rsidRPr="00F62CF5">
              <w:rPr>
                <w:rFonts w:ascii="Century Gothic" w:hAnsi="Century Gothic"/>
                <w:w w:val="95"/>
              </w:rPr>
              <w:t>class</w:t>
            </w:r>
            <w:r w:rsidRPr="00F62CF5">
              <w:rPr>
                <w:rFonts w:ascii="Century Gothic" w:hAnsi="Century Gothic"/>
                <w:spacing w:val="-8"/>
                <w:w w:val="95"/>
              </w:rPr>
              <w:t xml:space="preserve"> </w:t>
            </w:r>
            <w:r w:rsidRPr="00F62CF5">
              <w:rPr>
                <w:rFonts w:ascii="Century Gothic" w:hAnsi="Century Gothic"/>
                <w:w w:val="95"/>
              </w:rPr>
              <w:t>teacher</w:t>
            </w:r>
            <w:r w:rsidRPr="00F62CF5">
              <w:rPr>
                <w:rFonts w:ascii="Century Gothic" w:hAnsi="Century Gothic"/>
                <w:spacing w:val="-71"/>
                <w:w w:val="95"/>
              </w:rPr>
              <w:t xml:space="preserve"> </w:t>
            </w:r>
            <w:r w:rsidRPr="00F62CF5">
              <w:rPr>
                <w:rFonts w:ascii="Century Gothic" w:hAnsi="Century Gothic"/>
                <w:w w:val="95"/>
              </w:rPr>
              <w:t>and</w:t>
            </w:r>
            <w:r w:rsidRPr="00F62CF5">
              <w:rPr>
                <w:rFonts w:ascii="Century Gothic" w:hAnsi="Century Gothic"/>
                <w:spacing w:val="-13"/>
                <w:w w:val="95"/>
              </w:rPr>
              <w:t xml:space="preserve"> </w:t>
            </w:r>
            <w:r w:rsidRPr="00F62CF5">
              <w:rPr>
                <w:rFonts w:ascii="Century Gothic" w:hAnsi="Century Gothic"/>
                <w:w w:val="95"/>
              </w:rPr>
              <w:t>learning</w:t>
            </w:r>
            <w:r w:rsidRPr="00F62CF5">
              <w:rPr>
                <w:rFonts w:ascii="Century Gothic" w:hAnsi="Century Gothic"/>
                <w:spacing w:val="-12"/>
                <w:w w:val="95"/>
              </w:rPr>
              <w:t xml:space="preserve"> </w:t>
            </w:r>
            <w:r w:rsidRPr="00F62CF5">
              <w:rPr>
                <w:rFonts w:ascii="Century Gothic" w:hAnsi="Century Gothic"/>
                <w:w w:val="95"/>
              </w:rPr>
              <w:t>support</w:t>
            </w:r>
            <w:r w:rsidRPr="00F62CF5">
              <w:rPr>
                <w:rFonts w:ascii="Century Gothic" w:hAnsi="Century Gothic"/>
                <w:spacing w:val="-13"/>
                <w:w w:val="95"/>
              </w:rPr>
              <w:t xml:space="preserve"> </w:t>
            </w:r>
            <w:r w:rsidRPr="00F62CF5">
              <w:rPr>
                <w:rFonts w:ascii="Century Gothic" w:hAnsi="Century Gothic"/>
                <w:w w:val="95"/>
              </w:rPr>
              <w:t>assistant</w:t>
            </w:r>
            <w:r w:rsidRPr="00F62CF5">
              <w:rPr>
                <w:rFonts w:ascii="Century Gothic" w:hAnsi="Century Gothic"/>
                <w:spacing w:val="-14"/>
                <w:w w:val="95"/>
              </w:rPr>
              <w:t xml:space="preserve"> </w:t>
            </w:r>
            <w:r w:rsidRPr="00F62CF5">
              <w:rPr>
                <w:rFonts w:ascii="Century Gothic" w:hAnsi="Century Gothic"/>
                <w:w w:val="95"/>
              </w:rPr>
              <w:t>when</w:t>
            </w:r>
            <w:r w:rsidRPr="00F62CF5">
              <w:rPr>
                <w:rFonts w:ascii="Century Gothic" w:hAnsi="Century Gothic"/>
                <w:spacing w:val="-12"/>
                <w:w w:val="95"/>
              </w:rPr>
              <w:t xml:space="preserve"> </w:t>
            </w:r>
            <w:r w:rsidRPr="00F62CF5">
              <w:rPr>
                <w:rFonts w:ascii="Century Gothic" w:hAnsi="Century Gothic"/>
                <w:w w:val="95"/>
              </w:rPr>
              <w:t>required.</w:t>
            </w:r>
          </w:p>
          <w:p w14:paraId="57DA2C95" w14:textId="77777777" w:rsidR="00F62CF5" w:rsidRPr="00F62CF5" w:rsidRDefault="00F62CF5" w:rsidP="00F62CF5">
            <w:pPr>
              <w:pStyle w:val="TableParagraph"/>
              <w:numPr>
                <w:ilvl w:val="0"/>
                <w:numId w:val="10"/>
              </w:numPr>
              <w:tabs>
                <w:tab w:val="left" w:pos="828"/>
                <w:tab w:val="left" w:pos="829"/>
              </w:tabs>
              <w:spacing w:before="2"/>
              <w:ind w:right="91"/>
              <w:jc w:val="left"/>
              <w:rPr>
                <w:rFonts w:ascii="Century Gothic" w:hAnsi="Century Gothic"/>
              </w:rPr>
            </w:pPr>
            <w:r w:rsidRPr="00F62CF5">
              <w:rPr>
                <w:rFonts w:ascii="Century Gothic" w:hAnsi="Century Gothic"/>
              </w:rPr>
              <w:t>We assess pupils for access arrangements for end of Key</w:t>
            </w:r>
            <w:r w:rsidRPr="00F62CF5">
              <w:rPr>
                <w:rFonts w:ascii="Century Gothic" w:hAnsi="Century Gothic"/>
                <w:spacing w:val="-75"/>
              </w:rPr>
              <w:t xml:space="preserve"> </w:t>
            </w:r>
            <w:r w:rsidRPr="00F62CF5">
              <w:rPr>
                <w:rFonts w:ascii="Century Gothic" w:hAnsi="Century Gothic"/>
                <w:w w:val="90"/>
              </w:rPr>
              <w:t>Stage</w:t>
            </w:r>
            <w:r w:rsidRPr="00F62CF5">
              <w:rPr>
                <w:rFonts w:ascii="Century Gothic" w:hAnsi="Century Gothic"/>
                <w:spacing w:val="-8"/>
                <w:w w:val="90"/>
              </w:rPr>
              <w:t xml:space="preserve"> </w:t>
            </w:r>
            <w:r w:rsidRPr="00F62CF5">
              <w:rPr>
                <w:rFonts w:ascii="Century Gothic" w:hAnsi="Century Gothic"/>
                <w:w w:val="90"/>
              </w:rPr>
              <w:t>tests</w:t>
            </w:r>
            <w:r w:rsidRPr="00F62CF5">
              <w:rPr>
                <w:rFonts w:ascii="Century Gothic" w:hAnsi="Century Gothic"/>
                <w:spacing w:val="-8"/>
                <w:w w:val="90"/>
              </w:rPr>
              <w:t xml:space="preserve"> </w:t>
            </w:r>
            <w:r w:rsidRPr="00F62CF5">
              <w:rPr>
                <w:rFonts w:ascii="Century Gothic" w:hAnsi="Century Gothic"/>
                <w:w w:val="90"/>
              </w:rPr>
              <w:t>and</w:t>
            </w:r>
            <w:r w:rsidRPr="00F62CF5">
              <w:rPr>
                <w:rFonts w:ascii="Century Gothic" w:hAnsi="Century Gothic"/>
                <w:spacing w:val="-8"/>
                <w:w w:val="90"/>
              </w:rPr>
              <w:t xml:space="preserve"> </w:t>
            </w:r>
            <w:r w:rsidRPr="00F62CF5">
              <w:rPr>
                <w:rFonts w:ascii="Century Gothic" w:hAnsi="Century Gothic"/>
                <w:w w:val="90"/>
              </w:rPr>
              <w:t>assessments.</w:t>
            </w:r>
          </w:p>
          <w:p w14:paraId="67ED3AAD" w14:textId="77777777" w:rsidR="00F62CF5" w:rsidRPr="00F62CF5" w:rsidRDefault="00F62CF5" w:rsidP="00F62CF5">
            <w:pPr>
              <w:pStyle w:val="TableParagraph"/>
              <w:numPr>
                <w:ilvl w:val="0"/>
                <w:numId w:val="10"/>
              </w:numPr>
              <w:tabs>
                <w:tab w:val="left" w:pos="828"/>
                <w:tab w:val="left" w:pos="829"/>
              </w:tabs>
              <w:spacing w:before="4"/>
              <w:ind w:right="99"/>
              <w:jc w:val="left"/>
              <w:rPr>
                <w:rFonts w:ascii="Century Gothic" w:hAnsi="Century Gothic"/>
              </w:rPr>
            </w:pPr>
            <w:r w:rsidRPr="00F62CF5">
              <w:rPr>
                <w:rFonts w:ascii="Century Gothic" w:hAnsi="Century Gothic"/>
                <w:w w:val="95"/>
              </w:rPr>
              <w:t>Small</w:t>
            </w:r>
            <w:r w:rsidRPr="00F62CF5">
              <w:rPr>
                <w:rFonts w:ascii="Century Gothic" w:hAnsi="Century Gothic"/>
                <w:spacing w:val="15"/>
                <w:w w:val="95"/>
              </w:rPr>
              <w:t xml:space="preserve"> </w:t>
            </w:r>
            <w:r w:rsidRPr="00F62CF5">
              <w:rPr>
                <w:rFonts w:ascii="Century Gothic" w:hAnsi="Century Gothic"/>
                <w:w w:val="95"/>
              </w:rPr>
              <w:t>group</w:t>
            </w:r>
            <w:r w:rsidRPr="00F62CF5">
              <w:rPr>
                <w:rFonts w:ascii="Century Gothic" w:hAnsi="Century Gothic"/>
                <w:spacing w:val="14"/>
                <w:w w:val="95"/>
              </w:rPr>
              <w:t xml:space="preserve"> </w:t>
            </w:r>
            <w:r w:rsidRPr="00F62CF5">
              <w:rPr>
                <w:rFonts w:ascii="Century Gothic" w:hAnsi="Century Gothic"/>
                <w:w w:val="95"/>
              </w:rPr>
              <w:t>daily</w:t>
            </w:r>
            <w:r w:rsidRPr="00F62CF5">
              <w:rPr>
                <w:rFonts w:ascii="Century Gothic" w:hAnsi="Century Gothic"/>
                <w:spacing w:val="13"/>
                <w:w w:val="95"/>
              </w:rPr>
              <w:t xml:space="preserve"> </w:t>
            </w:r>
            <w:r w:rsidRPr="00F62CF5">
              <w:rPr>
                <w:rFonts w:ascii="Century Gothic" w:hAnsi="Century Gothic"/>
                <w:w w:val="95"/>
              </w:rPr>
              <w:t>phonics</w:t>
            </w:r>
            <w:r w:rsidRPr="00F62CF5">
              <w:rPr>
                <w:rFonts w:ascii="Century Gothic" w:hAnsi="Century Gothic"/>
                <w:spacing w:val="15"/>
                <w:w w:val="95"/>
              </w:rPr>
              <w:t xml:space="preserve"> </w:t>
            </w:r>
            <w:r w:rsidRPr="00F62CF5">
              <w:rPr>
                <w:rFonts w:ascii="Century Gothic" w:hAnsi="Century Gothic"/>
                <w:w w:val="95"/>
              </w:rPr>
              <w:t>teaching</w:t>
            </w:r>
            <w:r w:rsidRPr="00F62CF5">
              <w:rPr>
                <w:rFonts w:ascii="Century Gothic" w:hAnsi="Century Gothic"/>
                <w:spacing w:val="13"/>
                <w:w w:val="95"/>
              </w:rPr>
              <w:t xml:space="preserve"> </w:t>
            </w:r>
            <w:r w:rsidRPr="00F62CF5">
              <w:rPr>
                <w:rFonts w:ascii="Century Gothic" w:hAnsi="Century Gothic"/>
                <w:w w:val="95"/>
              </w:rPr>
              <w:t>for</w:t>
            </w:r>
            <w:r w:rsidRPr="00F62CF5">
              <w:rPr>
                <w:rFonts w:ascii="Century Gothic" w:hAnsi="Century Gothic"/>
                <w:spacing w:val="14"/>
                <w:w w:val="95"/>
              </w:rPr>
              <w:t xml:space="preserve"> </w:t>
            </w:r>
            <w:r w:rsidRPr="00F62CF5">
              <w:rPr>
                <w:rFonts w:ascii="Century Gothic" w:hAnsi="Century Gothic"/>
                <w:w w:val="95"/>
              </w:rPr>
              <w:t>LSK2</w:t>
            </w:r>
            <w:r w:rsidRPr="00F62CF5">
              <w:rPr>
                <w:rFonts w:ascii="Century Gothic" w:hAnsi="Century Gothic"/>
                <w:spacing w:val="11"/>
                <w:w w:val="95"/>
              </w:rPr>
              <w:t xml:space="preserve"> </w:t>
            </w:r>
            <w:r w:rsidRPr="00F62CF5">
              <w:rPr>
                <w:rFonts w:ascii="Century Gothic" w:hAnsi="Century Gothic"/>
                <w:w w:val="95"/>
              </w:rPr>
              <w:t>pupils</w:t>
            </w:r>
            <w:r w:rsidRPr="00F62CF5">
              <w:rPr>
                <w:rFonts w:ascii="Century Gothic" w:hAnsi="Century Gothic"/>
                <w:spacing w:val="14"/>
                <w:w w:val="95"/>
              </w:rPr>
              <w:t xml:space="preserve"> </w:t>
            </w:r>
            <w:r w:rsidRPr="00F62CF5">
              <w:rPr>
                <w:rFonts w:ascii="Century Gothic" w:hAnsi="Century Gothic"/>
                <w:w w:val="95"/>
              </w:rPr>
              <w:t>at</w:t>
            </w:r>
            <w:r w:rsidRPr="00F62CF5">
              <w:rPr>
                <w:rFonts w:ascii="Century Gothic" w:hAnsi="Century Gothic"/>
                <w:spacing w:val="13"/>
                <w:w w:val="95"/>
              </w:rPr>
              <w:t xml:space="preserve"> </w:t>
            </w:r>
            <w:r w:rsidRPr="00F62CF5">
              <w:rPr>
                <w:rFonts w:ascii="Century Gothic" w:hAnsi="Century Gothic"/>
                <w:w w:val="95"/>
              </w:rPr>
              <w:t>their</w:t>
            </w:r>
            <w:r w:rsidRPr="00F62CF5">
              <w:rPr>
                <w:rFonts w:ascii="Century Gothic" w:hAnsi="Century Gothic"/>
                <w:spacing w:val="-70"/>
                <w:w w:val="95"/>
              </w:rPr>
              <w:t xml:space="preserve"> </w:t>
            </w:r>
            <w:r w:rsidRPr="00F62CF5">
              <w:rPr>
                <w:rFonts w:ascii="Century Gothic" w:hAnsi="Century Gothic"/>
                <w:w w:val="95"/>
              </w:rPr>
              <w:t>level</w:t>
            </w:r>
            <w:r w:rsidRPr="00F62CF5">
              <w:rPr>
                <w:rFonts w:ascii="Century Gothic" w:hAnsi="Century Gothic"/>
                <w:spacing w:val="-11"/>
                <w:w w:val="95"/>
              </w:rPr>
              <w:t xml:space="preserve"> </w:t>
            </w:r>
            <w:r w:rsidRPr="00F62CF5">
              <w:rPr>
                <w:rFonts w:ascii="Century Gothic" w:hAnsi="Century Gothic"/>
                <w:w w:val="95"/>
              </w:rPr>
              <w:t>of</w:t>
            </w:r>
            <w:r w:rsidRPr="00F62CF5">
              <w:rPr>
                <w:rFonts w:ascii="Century Gothic" w:hAnsi="Century Gothic"/>
                <w:spacing w:val="-13"/>
                <w:w w:val="95"/>
              </w:rPr>
              <w:t xml:space="preserve"> </w:t>
            </w:r>
            <w:r w:rsidRPr="00F62CF5">
              <w:rPr>
                <w:rFonts w:ascii="Century Gothic" w:hAnsi="Century Gothic"/>
                <w:w w:val="95"/>
              </w:rPr>
              <w:t>phonic</w:t>
            </w:r>
            <w:r w:rsidRPr="00F62CF5">
              <w:rPr>
                <w:rFonts w:ascii="Century Gothic" w:hAnsi="Century Gothic"/>
                <w:spacing w:val="-12"/>
                <w:w w:val="95"/>
              </w:rPr>
              <w:t xml:space="preserve"> </w:t>
            </w:r>
            <w:r w:rsidRPr="00F62CF5">
              <w:rPr>
                <w:rFonts w:ascii="Century Gothic" w:hAnsi="Century Gothic"/>
                <w:w w:val="95"/>
              </w:rPr>
              <w:t>acquisition.</w:t>
            </w:r>
          </w:p>
          <w:p w14:paraId="12F0E3EE" w14:textId="77777777" w:rsidR="00F62CF5" w:rsidRPr="00F62CF5" w:rsidRDefault="00F62CF5" w:rsidP="00F62CF5">
            <w:pPr>
              <w:pStyle w:val="TableParagraph"/>
              <w:numPr>
                <w:ilvl w:val="0"/>
                <w:numId w:val="10"/>
              </w:numPr>
              <w:tabs>
                <w:tab w:val="left" w:pos="828"/>
                <w:tab w:val="left" w:pos="829"/>
              </w:tabs>
              <w:spacing w:before="3"/>
              <w:ind w:right="98"/>
              <w:jc w:val="left"/>
              <w:rPr>
                <w:rFonts w:ascii="Century Gothic" w:hAnsi="Century Gothic"/>
              </w:rPr>
            </w:pPr>
            <w:r w:rsidRPr="00F62CF5">
              <w:rPr>
                <w:rFonts w:ascii="Century Gothic" w:hAnsi="Century Gothic"/>
                <w:spacing w:val="-1"/>
              </w:rPr>
              <w:t>Provision</w:t>
            </w:r>
            <w:r w:rsidRPr="00F62CF5">
              <w:rPr>
                <w:rFonts w:ascii="Century Gothic" w:hAnsi="Century Gothic"/>
                <w:spacing w:val="-18"/>
              </w:rPr>
              <w:t xml:space="preserve"> </w:t>
            </w:r>
            <w:r w:rsidRPr="00F62CF5">
              <w:rPr>
                <w:rFonts w:ascii="Century Gothic" w:hAnsi="Century Gothic"/>
              </w:rPr>
              <w:t>of</w:t>
            </w:r>
            <w:r w:rsidRPr="00F62CF5">
              <w:rPr>
                <w:rFonts w:ascii="Century Gothic" w:hAnsi="Century Gothic"/>
                <w:spacing w:val="-16"/>
              </w:rPr>
              <w:t xml:space="preserve"> </w:t>
            </w:r>
            <w:r w:rsidRPr="00F62CF5">
              <w:rPr>
                <w:rFonts w:ascii="Century Gothic" w:hAnsi="Century Gothic"/>
              </w:rPr>
              <w:t>table-top</w:t>
            </w:r>
            <w:r w:rsidRPr="00F62CF5">
              <w:rPr>
                <w:rFonts w:ascii="Century Gothic" w:hAnsi="Century Gothic"/>
                <w:spacing w:val="-16"/>
              </w:rPr>
              <w:t xml:space="preserve"> </w:t>
            </w:r>
            <w:r w:rsidRPr="00F62CF5">
              <w:rPr>
                <w:rFonts w:ascii="Century Gothic" w:hAnsi="Century Gothic"/>
              </w:rPr>
              <w:t>resources</w:t>
            </w:r>
            <w:r w:rsidRPr="00F62CF5">
              <w:rPr>
                <w:rFonts w:ascii="Century Gothic" w:hAnsi="Century Gothic"/>
                <w:spacing w:val="-17"/>
              </w:rPr>
              <w:t xml:space="preserve"> </w:t>
            </w:r>
            <w:r w:rsidRPr="00F62CF5">
              <w:rPr>
                <w:rFonts w:ascii="Century Gothic" w:hAnsi="Century Gothic"/>
              </w:rPr>
              <w:t>to</w:t>
            </w:r>
            <w:r w:rsidRPr="00F62CF5">
              <w:rPr>
                <w:rFonts w:ascii="Century Gothic" w:hAnsi="Century Gothic"/>
                <w:spacing w:val="-18"/>
              </w:rPr>
              <w:t xml:space="preserve"> </w:t>
            </w:r>
            <w:r w:rsidRPr="00F62CF5">
              <w:rPr>
                <w:rFonts w:ascii="Century Gothic" w:hAnsi="Century Gothic"/>
              </w:rPr>
              <w:t>promote</w:t>
            </w:r>
            <w:r w:rsidRPr="00F62CF5">
              <w:rPr>
                <w:rFonts w:ascii="Century Gothic" w:hAnsi="Century Gothic"/>
                <w:spacing w:val="-17"/>
              </w:rPr>
              <w:t xml:space="preserve"> </w:t>
            </w:r>
            <w:r w:rsidRPr="00F62CF5">
              <w:rPr>
                <w:rFonts w:ascii="Century Gothic" w:hAnsi="Century Gothic"/>
              </w:rPr>
              <w:t>independence</w:t>
            </w:r>
            <w:r w:rsidRPr="00F62CF5">
              <w:rPr>
                <w:rFonts w:ascii="Century Gothic" w:hAnsi="Century Gothic"/>
                <w:spacing w:val="-74"/>
              </w:rPr>
              <w:t xml:space="preserve"> </w:t>
            </w:r>
            <w:r w:rsidRPr="00F62CF5">
              <w:rPr>
                <w:rFonts w:ascii="Century Gothic" w:hAnsi="Century Gothic"/>
                <w:w w:val="95"/>
              </w:rPr>
              <w:t>and</w:t>
            </w:r>
            <w:r w:rsidRPr="00F62CF5">
              <w:rPr>
                <w:rFonts w:ascii="Century Gothic" w:hAnsi="Century Gothic"/>
                <w:spacing w:val="-12"/>
                <w:w w:val="95"/>
              </w:rPr>
              <w:t xml:space="preserve"> </w:t>
            </w:r>
            <w:r w:rsidRPr="00F62CF5">
              <w:rPr>
                <w:rFonts w:ascii="Century Gothic" w:hAnsi="Century Gothic"/>
                <w:w w:val="95"/>
              </w:rPr>
              <w:t>ensure</w:t>
            </w:r>
            <w:r w:rsidRPr="00F62CF5">
              <w:rPr>
                <w:rFonts w:ascii="Century Gothic" w:hAnsi="Century Gothic"/>
                <w:spacing w:val="-10"/>
                <w:w w:val="95"/>
              </w:rPr>
              <w:t xml:space="preserve"> </w:t>
            </w:r>
            <w:r w:rsidRPr="00F62CF5">
              <w:rPr>
                <w:rFonts w:ascii="Century Gothic" w:hAnsi="Century Gothic"/>
                <w:w w:val="95"/>
              </w:rPr>
              <w:t>that</w:t>
            </w:r>
            <w:r w:rsidRPr="00F62CF5">
              <w:rPr>
                <w:rFonts w:ascii="Century Gothic" w:hAnsi="Century Gothic"/>
                <w:spacing w:val="-14"/>
                <w:w w:val="95"/>
              </w:rPr>
              <w:t xml:space="preserve"> </w:t>
            </w:r>
            <w:r w:rsidRPr="00F62CF5">
              <w:rPr>
                <w:rFonts w:ascii="Century Gothic" w:hAnsi="Century Gothic"/>
                <w:w w:val="95"/>
              </w:rPr>
              <w:t>learning</w:t>
            </w:r>
            <w:r w:rsidRPr="00F62CF5">
              <w:rPr>
                <w:rFonts w:ascii="Century Gothic" w:hAnsi="Century Gothic"/>
                <w:spacing w:val="-11"/>
                <w:w w:val="95"/>
              </w:rPr>
              <w:t xml:space="preserve"> </w:t>
            </w:r>
            <w:r w:rsidRPr="00F62CF5">
              <w:rPr>
                <w:rFonts w:ascii="Century Gothic" w:hAnsi="Century Gothic"/>
                <w:w w:val="95"/>
              </w:rPr>
              <w:t>is</w:t>
            </w:r>
            <w:r w:rsidRPr="00F62CF5">
              <w:rPr>
                <w:rFonts w:ascii="Century Gothic" w:hAnsi="Century Gothic"/>
                <w:spacing w:val="-11"/>
                <w:w w:val="95"/>
              </w:rPr>
              <w:t xml:space="preserve"> </w:t>
            </w:r>
            <w:r w:rsidRPr="00F62CF5">
              <w:rPr>
                <w:rFonts w:ascii="Century Gothic" w:hAnsi="Century Gothic"/>
                <w:w w:val="95"/>
              </w:rPr>
              <w:t>multi-sensory</w:t>
            </w:r>
            <w:r w:rsidRPr="00F62CF5">
              <w:rPr>
                <w:rFonts w:ascii="Century Gothic" w:hAnsi="Century Gothic"/>
                <w:spacing w:val="-11"/>
                <w:w w:val="95"/>
              </w:rPr>
              <w:t xml:space="preserve"> </w:t>
            </w:r>
            <w:r w:rsidRPr="00F62CF5">
              <w:rPr>
                <w:rFonts w:ascii="Century Gothic" w:hAnsi="Century Gothic"/>
                <w:w w:val="95"/>
              </w:rPr>
              <w:t>and</w:t>
            </w:r>
            <w:r w:rsidRPr="00F62CF5">
              <w:rPr>
                <w:rFonts w:ascii="Century Gothic" w:hAnsi="Century Gothic"/>
                <w:spacing w:val="-12"/>
                <w:w w:val="95"/>
              </w:rPr>
              <w:t xml:space="preserve"> </w:t>
            </w:r>
            <w:r w:rsidRPr="00F62CF5">
              <w:rPr>
                <w:rFonts w:ascii="Century Gothic" w:hAnsi="Century Gothic"/>
                <w:w w:val="95"/>
              </w:rPr>
              <w:t>practical.</w:t>
            </w:r>
          </w:p>
          <w:p w14:paraId="3E64D636" w14:textId="77777777" w:rsidR="00F62CF5" w:rsidRPr="00F62CF5" w:rsidRDefault="00F62CF5" w:rsidP="00F62CF5">
            <w:pPr>
              <w:pStyle w:val="TableParagraph"/>
              <w:numPr>
                <w:ilvl w:val="0"/>
                <w:numId w:val="10"/>
              </w:numPr>
              <w:tabs>
                <w:tab w:val="left" w:pos="828"/>
                <w:tab w:val="left" w:pos="829"/>
              </w:tabs>
              <w:spacing w:before="1"/>
              <w:jc w:val="left"/>
              <w:rPr>
                <w:rFonts w:ascii="Century Gothic" w:hAnsi="Century Gothic"/>
              </w:rPr>
            </w:pPr>
            <w:r w:rsidRPr="00F62CF5">
              <w:rPr>
                <w:rFonts w:ascii="Century Gothic" w:hAnsi="Century Gothic"/>
                <w:spacing w:val="-1"/>
              </w:rPr>
              <w:t>Alternative</w:t>
            </w:r>
            <w:r w:rsidRPr="00F62CF5">
              <w:rPr>
                <w:rFonts w:ascii="Century Gothic" w:hAnsi="Century Gothic"/>
                <w:spacing w:val="-16"/>
              </w:rPr>
              <w:t xml:space="preserve"> </w:t>
            </w:r>
            <w:r w:rsidRPr="00F62CF5">
              <w:rPr>
                <w:rFonts w:ascii="Century Gothic" w:hAnsi="Century Gothic"/>
                <w:spacing w:val="-1"/>
              </w:rPr>
              <w:t>approaches</w:t>
            </w:r>
            <w:r w:rsidRPr="00F62CF5">
              <w:rPr>
                <w:rFonts w:ascii="Century Gothic" w:hAnsi="Century Gothic"/>
                <w:spacing w:val="-16"/>
              </w:rPr>
              <w:t xml:space="preserve"> </w:t>
            </w:r>
            <w:r w:rsidRPr="00F62CF5">
              <w:rPr>
                <w:rFonts w:ascii="Century Gothic" w:hAnsi="Century Gothic"/>
              </w:rPr>
              <w:t>to</w:t>
            </w:r>
            <w:r w:rsidRPr="00F62CF5">
              <w:rPr>
                <w:rFonts w:ascii="Century Gothic" w:hAnsi="Century Gothic"/>
                <w:spacing w:val="-19"/>
              </w:rPr>
              <w:t xml:space="preserve"> </w:t>
            </w:r>
            <w:r w:rsidRPr="00F62CF5">
              <w:rPr>
                <w:rFonts w:ascii="Century Gothic" w:hAnsi="Century Gothic"/>
              </w:rPr>
              <w:t>recording</w:t>
            </w:r>
            <w:r w:rsidRPr="00F62CF5">
              <w:rPr>
                <w:rFonts w:ascii="Century Gothic" w:hAnsi="Century Gothic"/>
                <w:spacing w:val="-16"/>
              </w:rPr>
              <w:t xml:space="preserve"> </w:t>
            </w:r>
            <w:r w:rsidRPr="00F62CF5">
              <w:rPr>
                <w:rFonts w:ascii="Century Gothic" w:hAnsi="Century Gothic"/>
              </w:rPr>
              <w:t>promoted.</w:t>
            </w:r>
          </w:p>
          <w:p w14:paraId="3D7AAAA9" w14:textId="77777777" w:rsidR="00F62CF5" w:rsidRPr="00F62CF5" w:rsidRDefault="00F62CF5" w:rsidP="00F62CF5">
            <w:pPr>
              <w:pStyle w:val="TableParagraph"/>
              <w:numPr>
                <w:ilvl w:val="0"/>
                <w:numId w:val="10"/>
              </w:numPr>
              <w:tabs>
                <w:tab w:val="left" w:pos="828"/>
                <w:tab w:val="left" w:pos="829"/>
              </w:tabs>
              <w:spacing w:before="1"/>
              <w:ind w:right="96"/>
              <w:jc w:val="left"/>
              <w:rPr>
                <w:rFonts w:ascii="Century Gothic" w:hAnsi="Century Gothic"/>
              </w:rPr>
            </w:pPr>
            <w:r w:rsidRPr="00F62CF5">
              <w:rPr>
                <w:rFonts w:ascii="Century Gothic" w:hAnsi="Century Gothic"/>
              </w:rPr>
              <w:t>Additional</w:t>
            </w:r>
            <w:r w:rsidRPr="00F62CF5">
              <w:rPr>
                <w:rFonts w:ascii="Century Gothic" w:hAnsi="Century Gothic"/>
                <w:spacing w:val="57"/>
              </w:rPr>
              <w:t xml:space="preserve"> </w:t>
            </w:r>
            <w:r w:rsidRPr="00F62CF5">
              <w:rPr>
                <w:rFonts w:ascii="Century Gothic" w:hAnsi="Century Gothic"/>
              </w:rPr>
              <w:t>processing/</w:t>
            </w:r>
            <w:r w:rsidRPr="00F62CF5">
              <w:rPr>
                <w:rFonts w:ascii="Century Gothic" w:hAnsi="Century Gothic"/>
                <w:spacing w:val="56"/>
              </w:rPr>
              <w:t xml:space="preserve"> </w:t>
            </w:r>
            <w:r w:rsidRPr="00F62CF5">
              <w:rPr>
                <w:rFonts w:ascii="Century Gothic" w:hAnsi="Century Gothic"/>
              </w:rPr>
              <w:t>thinking</w:t>
            </w:r>
            <w:r w:rsidRPr="00F62CF5">
              <w:rPr>
                <w:rFonts w:ascii="Century Gothic" w:hAnsi="Century Gothic"/>
                <w:spacing w:val="57"/>
              </w:rPr>
              <w:t xml:space="preserve"> </w:t>
            </w:r>
            <w:r w:rsidRPr="00F62CF5">
              <w:rPr>
                <w:rFonts w:ascii="Century Gothic" w:hAnsi="Century Gothic"/>
              </w:rPr>
              <w:t>time</w:t>
            </w:r>
            <w:r w:rsidRPr="00F62CF5">
              <w:rPr>
                <w:rFonts w:ascii="Century Gothic" w:hAnsi="Century Gothic"/>
                <w:spacing w:val="57"/>
              </w:rPr>
              <w:t xml:space="preserve"> </w:t>
            </w:r>
            <w:r w:rsidRPr="00F62CF5">
              <w:rPr>
                <w:rFonts w:ascii="Century Gothic" w:hAnsi="Century Gothic"/>
              </w:rPr>
              <w:t>for</w:t>
            </w:r>
            <w:r w:rsidRPr="00F62CF5">
              <w:rPr>
                <w:rFonts w:ascii="Century Gothic" w:hAnsi="Century Gothic"/>
                <w:spacing w:val="57"/>
              </w:rPr>
              <w:t xml:space="preserve"> </w:t>
            </w:r>
            <w:r w:rsidRPr="00F62CF5">
              <w:rPr>
                <w:rFonts w:ascii="Century Gothic" w:hAnsi="Century Gothic"/>
              </w:rPr>
              <w:t>responding</w:t>
            </w:r>
            <w:r w:rsidRPr="00F62CF5">
              <w:rPr>
                <w:rFonts w:ascii="Century Gothic" w:hAnsi="Century Gothic"/>
                <w:spacing w:val="57"/>
              </w:rPr>
              <w:t xml:space="preserve"> </w:t>
            </w:r>
            <w:r w:rsidRPr="00F62CF5">
              <w:rPr>
                <w:rFonts w:ascii="Century Gothic" w:hAnsi="Century Gothic"/>
              </w:rPr>
              <w:t>to</w:t>
            </w:r>
            <w:r w:rsidRPr="00F62CF5">
              <w:rPr>
                <w:rFonts w:ascii="Century Gothic" w:hAnsi="Century Gothic"/>
                <w:spacing w:val="-75"/>
              </w:rPr>
              <w:t xml:space="preserve"> </w:t>
            </w:r>
            <w:r w:rsidRPr="00F62CF5">
              <w:rPr>
                <w:rFonts w:ascii="Century Gothic" w:hAnsi="Century Gothic"/>
                <w:w w:val="95"/>
              </w:rPr>
              <w:t>questions,</w:t>
            </w:r>
            <w:r w:rsidRPr="00F62CF5">
              <w:rPr>
                <w:rFonts w:ascii="Century Gothic" w:hAnsi="Century Gothic"/>
                <w:spacing w:val="-14"/>
                <w:w w:val="95"/>
              </w:rPr>
              <w:t xml:space="preserve"> </w:t>
            </w:r>
            <w:r w:rsidRPr="00F62CF5">
              <w:rPr>
                <w:rFonts w:ascii="Century Gothic" w:hAnsi="Century Gothic"/>
                <w:w w:val="95"/>
              </w:rPr>
              <w:t>completing</w:t>
            </w:r>
            <w:r w:rsidRPr="00F62CF5">
              <w:rPr>
                <w:rFonts w:ascii="Century Gothic" w:hAnsi="Century Gothic"/>
                <w:spacing w:val="-14"/>
                <w:w w:val="95"/>
              </w:rPr>
              <w:t xml:space="preserve"> </w:t>
            </w:r>
            <w:r w:rsidRPr="00F62CF5">
              <w:rPr>
                <w:rFonts w:ascii="Century Gothic" w:hAnsi="Century Gothic"/>
                <w:w w:val="95"/>
              </w:rPr>
              <w:t>tasks</w:t>
            </w:r>
            <w:r w:rsidRPr="00F62CF5">
              <w:rPr>
                <w:rFonts w:ascii="Century Gothic" w:hAnsi="Century Gothic"/>
                <w:spacing w:val="-13"/>
                <w:w w:val="95"/>
              </w:rPr>
              <w:t xml:space="preserve"> </w:t>
            </w:r>
            <w:r w:rsidRPr="00F62CF5">
              <w:rPr>
                <w:rFonts w:ascii="Century Gothic" w:hAnsi="Century Gothic"/>
                <w:w w:val="95"/>
              </w:rPr>
              <w:t>and</w:t>
            </w:r>
            <w:r w:rsidRPr="00F62CF5">
              <w:rPr>
                <w:rFonts w:ascii="Century Gothic" w:hAnsi="Century Gothic"/>
                <w:spacing w:val="-12"/>
                <w:w w:val="95"/>
              </w:rPr>
              <w:t xml:space="preserve"> </w:t>
            </w:r>
            <w:r w:rsidRPr="00F62CF5">
              <w:rPr>
                <w:rFonts w:ascii="Century Gothic" w:hAnsi="Century Gothic"/>
                <w:w w:val="95"/>
              </w:rPr>
              <w:t>sharing</w:t>
            </w:r>
            <w:r w:rsidRPr="00F62CF5">
              <w:rPr>
                <w:rFonts w:ascii="Century Gothic" w:hAnsi="Century Gothic"/>
                <w:spacing w:val="-15"/>
                <w:w w:val="95"/>
              </w:rPr>
              <w:t xml:space="preserve"> </w:t>
            </w:r>
            <w:r w:rsidRPr="00F62CF5">
              <w:rPr>
                <w:rFonts w:ascii="Century Gothic" w:hAnsi="Century Gothic"/>
                <w:w w:val="95"/>
              </w:rPr>
              <w:t>ideas.</w:t>
            </w:r>
          </w:p>
          <w:p w14:paraId="25F1F574" w14:textId="77777777" w:rsidR="00F62CF5" w:rsidRPr="00F62CF5" w:rsidRDefault="00F62CF5" w:rsidP="00F62CF5">
            <w:pPr>
              <w:pStyle w:val="TableParagraph"/>
              <w:numPr>
                <w:ilvl w:val="0"/>
                <w:numId w:val="10"/>
              </w:numPr>
              <w:tabs>
                <w:tab w:val="left" w:pos="829"/>
              </w:tabs>
              <w:spacing w:before="1"/>
              <w:jc w:val="left"/>
              <w:rPr>
                <w:rFonts w:ascii="Century Gothic" w:hAnsi="Century Gothic"/>
              </w:rPr>
            </w:pPr>
            <w:r w:rsidRPr="00F62CF5">
              <w:rPr>
                <w:rFonts w:ascii="Century Gothic" w:hAnsi="Century Gothic"/>
                <w:w w:val="95"/>
              </w:rPr>
              <w:t>Zones of regulations to support optimum emotional support for learning</w:t>
            </w:r>
          </w:p>
          <w:p w14:paraId="4E6237BC" w14:textId="77777777" w:rsidR="00F62CF5" w:rsidRPr="00F62CF5" w:rsidRDefault="00F62CF5" w:rsidP="002B4E05">
            <w:pPr>
              <w:pStyle w:val="TableParagraph"/>
              <w:numPr>
                <w:ilvl w:val="0"/>
                <w:numId w:val="10"/>
              </w:numPr>
              <w:tabs>
                <w:tab w:val="left" w:pos="829"/>
              </w:tabs>
              <w:spacing w:line="265" w:lineRule="exact"/>
              <w:rPr>
                <w:rFonts w:ascii="Century Gothic" w:hAnsi="Century Gothic"/>
              </w:rPr>
            </w:pPr>
            <w:r w:rsidRPr="00F62CF5">
              <w:rPr>
                <w:rFonts w:ascii="Century Gothic" w:hAnsi="Century Gothic"/>
                <w:w w:val="105"/>
              </w:rPr>
              <w:t>We</w:t>
            </w:r>
            <w:r w:rsidRPr="00F62CF5">
              <w:rPr>
                <w:rFonts w:ascii="Century Gothic" w:hAnsi="Century Gothic"/>
                <w:spacing w:val="-10"/>
                <w:w w:val="105"/>
              </w:rPr>
              <w:t xml:space="preserve"> </w:t>
            </w:r>
            <w:r w:rsidRPr="00F62CF5">
              <w:rPr>
                <w:rFonts w:ascii="Century Gothic" w:hAnsi="Century Gothic"/>
                <w:w w:val="105"/>
              </w:rPr>
              <w:t>have</w:t>
            </w:r>
            <w:r w:rsidRPr="00F62CF5">
              <w:rPr>
                <w:rFonts w:ascii="Century Gothic" w:hAnsi="Century Gothic"/>
                <w:spacing w:val="-10"/>
                <w:w w:val="105"/>
              </w:rPr>
              <w:t xml:space="preserve"> </w:t>
            </w:r>
            <w:r w:rsidRPr="00F62CF5">
              <w:rPr>
                <w:rFonts w:ascii="Century Gothic" w:hAnsi="Century Gothic"/>
                <w:w w:val="105"/>
              </w:rPr>
              <w:t>adopted</w:t>
            </w:r>
            <w:r w:rsidRPr="00F62CF5">
              <w:rPr>
                <w:rFonts w:ascii="Century Gothic" w:hAnsi="Century Gothic"/>
                <w:spacing w:val="-9"/>
                <w:w w:val="105"/>
              </w:rPr>
              <w:t xml:space="preserve"> </w:t>
            </w:r>
            <w:r w:rsidRPr="00F62CF5">
              <w:rPr>
                <w:rFonts w:ascii="Century Gothic" w:hAnsi="Century Gothic"/>
                <w:w w:val="105"/>
              </w:rPr>
              <w:t>a</w:t>
            </w:r>
            <w:r w:rsidR="002B4E05">
              <w:rPr>
                <w:rFonts w:ascii="Century Gothic" w:hAnsi="Century Gothic"/>
                <w:spacing w:val="-10"/>
                <w:w w:val="105"/>
              </w:rPr>
              <w:t xml:space="preserve">n adaptive teaching </w:t>
            </w:r>
            <w:r w:rsidRPr="00F62CF5">
              <w:rPr>
                <w:rFonts w:ascii="Century Gothic" w:hAnsi="Century Gothic"/>
                <w:w w:val="105"/>
              </w:rPr>
              <w:t>approach</w:t>
            </w:r>
            <w:r w:rsidRPr="00F62CF5">
              <w:rPr>
                <w:rFonts w:ascii="Century Gothic" w:hAnsi="Century Gothic"/>
                <w:spacing w:val="-10"/>
                <w:w w:val="105"/>
              </w:rPr>
              <w:t xml:space="preserve"> </w:t>
            </w:r>
            <w:r w:rsidRPr="00F62CF5">
              <w:rPr>
                <w:rFonts w:ascii="Century Gothic" w:hAnsi="Century Gothic"/>
                <w:w w:val="105"/>
              </w:rPr>
              <w:t>so</w:t>
            </w:r>
            <w:r w:rsidRPr="00F62CF5">
              <w:rPr>
                <w:rFonts w:ascii="Century Gothic" w:hAnsi="Century Gothic"/>
                <w:spacing w:val="-11"/>
                <w:w w:val="105"/>
              </w:rPr>
              <w:t xml:space="preserve"> </w:t>
            </w:r>
            <w:r w:rsidRPr="00F62CF5">
              <w:rPr>
                <w:rFonts w:ascii="Century Gothic" w:hAnsi="Century Gothic"/>
                <w:w w:val="105"/>
              </w:rPr>
              <w:t>that</w:t>
            </w:r>
            <w:r w:rsidRPr="00F62CF5">
              <w:rPr>
                <w:rFonts w:ascii="Century Gothic" w:hAnsi="Century Gothic"/>
                <w:spacing w:val="-10"/>
                <w:w w:val="105"/>
              </w:rPr>
              <w:t xml:space="preserve"> </w:t>
            </w:r>
            <w:r w:rsidRPr="00F62CF5">
              <w:rPr>
                <w:rFonts w:ascii="Century Gothic" w:hAnsi="Century Gothic"/>
                <w:w w:val="105"/>
              </w:rPr>
              <w:t xml:space="preserve">all </w:t>
            </w:r>
            <w:r w:rsidRPr="00F62CF5">
              <w:rPr>
                <w:rFonts w:ascii="Century Gothic" w:eastAsia="Times New Roman" w:hAnsi="Century Gothic" w:cs="Times New Roman"/>
              </w:rPr>
              <w:t xml:space="preserve">learners can access </w:t>
            </w:r>
            <w:r w:rsidR="002B4E05">
              <w:rPr>
                <w:rFonts w:ascii="Century Gothic" w:eastAsia="Times New Roman" w:hAnsi="Century Gothic" w:cs="Times New Roman"/>
              </w:rPr>
              <w:t>the curriculum</w:t>
            </w:r>
            <w:r w:rsidRPr="00F62CF5">
              <w:rPr>
                <w:rFonts w:ascii="Century Gothic" w:eastAsia="Times New Roman" w:hAnsi="Century Gothic" w:cs="Times New Roman"/>
              </w:rPr>
              <w:t xml:space="preserve"> and then learning is</w:t>
            </w:r>
            <w:r w:rsidRPr="00F62CF5">
              <w:rPr>
                <w:rFonts w:ascii="Century Gothic" w:eastAsia="Times New Roman" w:hAnsi="Century Gothic" w:cs="Times New Roman"/>
                <w:spacing w:val="1"/>
              </w:rPr>
              <w:t xml:space="preserve"> </w:t>
            </w:r>
            <w:r w:rsidRPr="00F62CF5">
              <w:rPr>
                <w:rFonts w:ascii="Century Gothic" w:eastAsia="Times New Roman" w:hAnsi="Century Gothic" w:cs="Times New Roman"/>
              </w:rPr>
              <w:t>deepened.</w:t>
            </w:r>
          </w:p>
        </w:tc>
      </w:tr>
    </w:tbl>
    <w:p w14:paraId="26FFC89A" w14:textId="77777777" w:rsidR="003D61DE" w:rsidRDefault="003D61DE" w:rsidP="002B4E05">
      <w:pPr>
        <w:widowControl/>
        <w:autoSpaceDE/>
        <w:autoSpaceDN/>
        <w:spacing w:after="160" w:line="259" w:lineRule="auto"/>
        <w:ind w:firstLine="0"/>
        <w:jc w:val="left"/>
        <w:rPr>
          <w:bCs/>
          <w:lang w:val="en-GB"/>
        </w:rPr>
      </w:pPr>
    </w:p>
    <w:p w14:paraId="3DBF964F" w14:textId="77777777" w:rsidR="003D61DE" w:rsidRDefault="003D61DE">
      <w:pPr>
        <w:widowControl/>
        <w:autoSpaceDE/>
        <w:autoSpaceDN/>
        <w:spacing w:after="160" w:line="259" w:lineRule="auto"/>
        <w:ind w:firstLine="0"/>
        <w:jc w:val="left"/>
        <w:rPr>
          <w:bCs/>
          <w:lang w:val="en-GB"/>
        </w:rPr>
      </w:pPr>
      <w:r>
        <w:rPr>
          <w:bCs/>
          <w:lang w:val="en-GB"/>
        </w:rPr>
        <w:br w:type="page"/>
      </w:r>
    </w:p>
    <w:tbl>
      <w:tblPr>
        <w:tblStyle w:val="TableGrid"/>
        <w:tblpPr w:leftFromText="180" w:rightFromText="180" w:horzAnchor="margin" w:tblpX="-856" w:tblpY="-735"/>
        <w:tblW w:w="10768" w:type="dxa"/>
        <w:tblLook w:val="04A0" w:firstRow="1" w:lastRow="0" w:firstColumn="1" w:lastColumn="0" w:noHBand="0" w:noVBand="1"/>
      </w:tblPr>
      <w:tblGrid>
        <w:gridCol w:w="3256"/>
        <w:gridCol w:w="7512"/>
      </w:tblGrid>
      <w:tr w:rsidR="003D61DE" w14:paraId="43075A74" w14:textId="77777777" w:rsidTr="003D61DE">
        <w:tc>
          <w:tcPr>
            <w:tcW w:w="10768" w:type="dxa"/>
            <w:gridSpan w:val="2"/>
          </w:tcPr>
          <w:p w14:paraId="79F630C8" w14:textId="77777777" w:rsidR="003D61DE" w:rsidRDefault="003D61DE" w:rsidP="003D61DE">
            <w:pPr>
              <w:pStyle w:val="BodyText"/>
              <w:jc w:val="center"/>
              <w:rPr>
                <w:b/>
                <w:w w:val="95"/>
              </w:rPr>
            </w:pPr>
          </w:p>
          <w:p w14:paraId="74BA71EC" w14:textId="77777777" w:rsidR="003D61DE" w:rsidRDefault="003D61DE" w:rsidP="003D61DE">
            <w:pPr>
              <w:pStyle w:val="TableParagraph"/>
              <w:spacing w:line="250" w:lineRule="exact"/>
              <w:ind w:left="107" w:firstLine="0"/>
              <w:jc w:val="left"/>
              <w:rPr>
                <w:rFonts w:ascii="Century Gothic" w:hAnsi="Century Gothic"/>
                <w:b/>
                <w:w w:val="95"/>
              </w:rPr>
            </w:pPr>
            <w:r w:rsidRPr="00080658">
              <w:rPr>
                <w:rFonts w:ascii="Century Gothic" w:hAnsi="Century Gothic"/>
                <w:b/>
                <w:w w:val="95"/>
              </w:rPr>
              <w:t>Specific</w:t>
            </w:r>
            <w:r w:rsidRPr="00080658">
              <w:rPr>
                <w:rFonts w:ascii="Century Gothic" w:hAnsi="Century Gothic"/>
                <w:b/>
                <w:spacing w:val="4"/>
                <w:w w:val="95"/>
              </w:rPr>
              <w:t xml:space="preserve"> </w:t>
            </w:r>
            <w:r w:rsidRPr="00080658">
              <w:rPr>
                <w:rFonts w:ascii="Century Gothic" w:hAnsi="Century Gothic"/>
                <w:b/>
                <w:w w:val="95"/>
              </w:rPr>
              <w:t>provision</w:t>
            </w:r>
            <w:r w:rsidRPr="00080658">
              <w:rPr>
                <w:rFonts w:ascii="Century Gothic" w:hAnsi="Century Gothic"/>
                <w:b/>
                <w:spacing w:val="6"/>
                <w:w w:val="95"/>
              </w:rPr>
              <w:t xml:space="preserve"> </w:t>
            </w:r>
            <w:r w:rsidRPr="00080658">
              <w:rPr>
                <w:rFonts w:ascii="Century Gothic" w:hAnsi="Century Gothic"/>
                <w:b/>
                <w:w w:val="95"/>
              </w:rPr>
              <w:t>is</w:t>
            </w:r>
            <w:r w:rsidRPr="00080658">
              <w:rPr>
                <w:rFonts w:ascii="Century Gothic" w:hAnsi="Century Gothic"/>
                <w:b/>
                <w:spacing w:val="3"/>
                <w:w w:val="95"/>
              </w:rPr>
              <w:t xml:space="preserve"> </w:t>
            </w:r>
            <w:r w:rsidRPr="00080658">
              <w:rPr>
                <w:rFonts w:ascii="Century Gothic" w:hAnsi="Century Gothic"/>
                <w:b/>
                <w:w w:val="95"/>
              </w:rPr>
              <w:t>provided</w:t>
            </w:r>
            <w:r w:rsidRPr="00080658">
              <w:rPr>
                <w:rFonts w:ascii="Century Gothic" w:hAnsi="Century Gothic"/>
                <w:b/>
                <w:spacing w:val="4"/>
                <w:w w:val="95"/>
              </w:rPr>
              <w:t xml:space="preserve"> </w:t>
            </w:r>
            <w:r w:rsidRPr="00080658">
              <w:rPr>
                <w:rFonts w:ascii="Century Gothic" w:hAnsi="Century Gothic"/>
                <w:b/>
                <w:w w:val="95"/>
              </w:rPr>
              <w:t>for</w:t>
            </w:r>
            <w:r w:rsidRPr="00080658">
              <w:rPr>
                <w:rFonts w:ascii="Century Gothic" w:hAnsi="Century Gothic"/>
                <w:b/>
                <w:spacing w:val="3"/>
                <w:w w:val="95"/>
              </w:rPr>
              <w:t xml:space="preserve"> </w:t>
            </w:r>
            <w:r w:rsidRPr="00080658">
              <w:rPr>
                <w:rFonts w:ascii="Century Gothic" w:hAnsi="Century Gothic"/>
                <w:b/>
                <w:w w:val="95"/>
              </w:rPr>
              <w:t>the</w:t>
            </w:r>
            <w:r w:rsidRPr="00080658">
              <w:rPr>
                <w:rFonts w:ascii="Century Gothic" w:hAnsi="Century Gothic"/>
                <w:b/>
                <w:spacing w:val="4"/>
                <w:w w:val="95"/>
              </w:rPr>
              <w:t xml:space="preserve"> </w:t>
            </w:r>
            <w:r w:rsidRPr="00080658">
              <w:rPr>
                <w:rFonts w:ascii="Century Gothic" w:hAnsi="Century Gothic"/>
                <w:b/>
                <w:w w:val="95"/>
              </w:rPr>
              <w:t>different</w:t>
            </w:r>
            <w:r w:rsidRPr="00080658">
              <w:rPr>
                <w:rFonts w:ascii="Century Gothic" w:hAnsi="Century Gothic"/>
                <w:b/>
                <w:spacing w:val="9"/>
                <w:w w:val="95"/>
              </w:rPr>
              <w:t xml:space="preserve"> </w:t>
            </w:r>
            <w:r w:rsidRPr="00080658">
              <w:rPr>
                <w:rFonts w:ascii="Century Gothic" w:hAnsi="Century Gothic"/>
                <w:b/>
                <w:w w:val="95"/>
              </w:rPr>
              <w:t>areas</w:t>
            </w:r>
            <w:r w:rsidRPr="00080658">
              <w:rPr>
                <w:rFonts w:ascii="Century Gothic" w:hAnsi="Century Gothic"/>
                <w:b/>
                <w:spacing w:val="3"/>
                <w:w w:val="95"/>
              </w:rPr>
              <w:t xml:space="preserve"> </w:t>
            </w:r>
            <w:r w:rsidRPr="00080658">
              <w:rPr>
                <w:rFonts w:ascii="Century Gothic" w:hAnsi="Century Gothic"/>
                <w:b/>
                <w:w w:val="95"/>
              </w:rPr>
              <w:t>of</w:t>
            </w:r>
            <w:r w:rsidRPr="00080658">
              <w:rPr>
                <w:rFonts w:ascii="Century Gothic" w:hAnsi="Century Gothic"/>
                <w:b/>
                <w:spacing w:val="7"/>
                <w:w w:val="95"/>
              </w:rPr>
              <w:t xml:space="preserve"> </w:t>
            </w:r>
            <w:r w:rsidRPr="00080658">
              <w:rPr>
                <w:rFonts w:ascii="Century Gothic" w:hAnsi="Century Gothic"/>
                <w:b/>
                <w:w w:val="95"/>
              </w:rPr>
              <w:t>need</w:t>
            </w:r>
            <w:r w:rsidRPr="00080658">
              <w:rPr>
                <w:rFonts w:ascii="Century Gothic" w:hAnsi="Century Gothic"/>
                <w:b/>
                <w:spacing w:val="5"/>
                <w:w w:val="95"/>
              </w:rPr>
              <w:t xml:space="preserve"> </w:t>
            </w:r>
            <w:r w:rsidRPr="00080658">
              <w:rPr>
                <w:rFonts w:ascii="Century Gothic" w:hAnsi="Century Gothic"/>
                <w:b/>
                <w:w w:val="95"/>
              </w:rPr>
              <w:t>for</w:t>
            </w:r>
            <w:r w:rsidRPr="00080658">
              <w:rPr>
                <w:rFonts w:ascii="Century Gothic" w:hAnsi="Century Gothic"/>
                <w:b/>
                <w:spacing w:val="3"/>
                <w:w w:val="95"/>
              </w:rPr>
              <w:t xml:space="preserve"> </w:t>
            </w:r>
            <w:r w:rsidRPr="00080658">
              <w:rPr>
                <w:rFonts w:ascii="Century Gothic" w:hAnsi="Century Gothic"/>
                <w:b/>
                <w:w w:val="95"/>
              </w:rPr>
              <w:t>Special</w:t>
            </w:r>
            <w:r w:rsidRPr="00080658">
              <w:rPr>
                <w:rFonts w:ascii="Century Gothic" w:hAnsi="Century Gothic"/>
                <w:b/>
                <w:spacing w:val="7"/>
                <w:w w:val="95"/>
              </w:rPr>
              <w:t xml:space="preserve"> </w:t>
            </w:r>
            <w:r w:rsidRPr="00080658">
              <w:rPr>
                <w:rFonts w:ascii="Century Gothic" w:hAnsi="Century Gothic"/>
                <w:b/>
                <w:w w:val="95"/>
              </w:rPr>
              <w:t>Need</w:t>
            </w:r>
            <w:r w:rsidRPr="00080658">
              <w:rPr>
                <w:rFonts w:ascii="Century Gothic" w:hAnsi="Century Gothic"/>
                <w:b/>
                <w:spacing w:val="5"/>
                <w:w w:val="95"/>
              </w:rPr>
              <w:t xml:space="preserve"> </w:t>
            </w:r>
            <w:r w:rsidRPr="00080658">
              <w:rPr>
                <w:rFonts w:ascii="Century Gothic" w:hAnsi="Century Gothic"/>
                <w:b/>
                <w:w w:val="95"/>
              </w:rPr>
              <w:t>children</w:t>
            </w:r>
          </w:p>
          <w:p w14:paraId="2FB161F2" w14:textId="77777777" w:rsidR="003D61DE" w:rsidRPr="00080658" w:rsidRDefault="003D61DE" w:rsidP="003D61DE">
            <w:pPr>
              <w:pStyle w:val="BodyText"/>
              <w:jc w:val="center"/>
              <w:rPr>
                <w:b/>
                <w:w w:val="95"/>
              </w:rPr>
            </w:pPr>
          </w:p>
        </w:tc>
      </w:tr>
      <w:tr w:rsidR="003D61DE" w14:paraId="301A888F" w14:textId="77777777" w:rsidTr="003D61DE">
        <w:tc>
          <w:tcPr>
            <w:tcW w:w="3256" w:type="dxa"/>
          </w:tcPr>
          <w:p w14:paraId="0C25F04E" w14:textId="77777777" w:rsidR="003D61DE" w:rsidRDefault="003D61DE" w:rsidP="003D61DE">
            <w:pPr>
              <w:pStyle w:val="BodyText"/>
            </w:pPr>
            <w:r w:rsidRPr="00080658">
              <w:rPr>
                <w:b/>
                <w:w w:val="95"/>
              </w:rPr>
              <w:t>Type</w:t>
            </w:r>
            <w:r w:rsidRPr="00080658">
              <w:rPr>
                <w:b/>
                <w:spacing w:val="-12"/>
                <w:w w:val="95"/>
              </w:rPr>
              <w:t xml:space="preserve"> </w:t>
            </w:r>
            <w:r w:rsidRPr="00080658">
              <w:rPr>
                <w:b/>
                <w:w w:val="95"/>
              </w:rPr>
              <w:t>of</w:t>
            </w:r>
            <w:r w:rsidRPr="00080658">
              <w:rPr>
                <w:b/>
                <w:spacing w:val="-11"/>
                <w:w w:val="95"/>
              </w:rPr>
              <w:t xml:space="preserve"> </w:t>
            </w:r>
            <w:r w:rsidRPr="00080658">
              <w:rPr>
                <w:b/>
                <w:w w:val="95"/>
              </w:rPr>
              <w:t>SEN</w:t>
            </w:r>
            <w:r>
              <w:rPr>
                <w:b/>
                <w:w w:val="95"/>
              </w:rPr>
              <w:t>D</w:t>
            </w:r>
          </w:p>
        </w:tc>
        <w:tc>
          <w:tcPr>
            <w:tcW w:w="7512" w:type="dxa"/>
          </w:tcPr>
          <w:p w14:paraId="2680A3D9" w14:textId="77777777" w:rsidR="003D61DE" w:rsidRDefault="003D61DE" w:rsidP="003D61DE">
            <w:pPr>
              <w:pStyle w:val="BodyText"/>
              <w:jc w:val="center"/>
            </w:pPr>
            <w:r w:rsidRPr="00080658">
              <w:rPr>
                <w:b/>
                <w:w w:val="95"/>
              </w:rPr>
              <w:t>Support</w:t>
            </w:r>
            <w:r w:rsidRPr="00080658">
              <w:rPr>
                <w:b/>
                <w:spacing w:val="15"/>
                <w:w w:val="95"/>
              </w:rPr>
              <w:t xml:space="preserve"> </w:t>
            </w:r>
            <w:r w:rsidRPr="00080658">
              <w:rPr>
                <w:b/>
                <w:w w:val="95"/>
              </w:rPr>
              <w:t>provided</w:t>
            </w:r>
            <w:r w:rsidRPr="00080658">
              <w:rPr>
                <w:b/>
                <w:spacing w:val="16"/>
                <w:w w:val="95"/>
              </w:rPr>
              <w:t xml:space="preserve"> </w:t>
            </w:r>
            <w:r w:rsidRPr="00080658">
              <w:rPr>
                <w:b/>
                <w:w w:val="95"/>
              </w:rPr>
              <w:t>by</w:t>
            </w:r>
            <w:r w:rsidRPr="00080658">
              <w:rPr>
                <w:b/>
                <w:spacing w:val="13"/>
                <w:w w:val="95"/>
              </w:rPr>
              <w:t xml:space="preserve"> </w:t>
            </w:r>
            <w:r w:rsidRPr="00080658">
              <w:rPr>
                <w:b/>
                <w:w w:val="95"/>
              </w:rPr>
              <w:t>school</w:t>
            </w:r>
          </w:p>
        </w:tc>
      </w:tr>
      <w:tr w:rsidR="003D61DE" w14:paraId="44390C29" w14:textId="77777777" w:rsidTr="003D61DE">
        <w:tc>
          <w:tcPr>
            <w:tcW w:w="3256" w:type="dxa"/>
          </w:tcPr>
          <w:p w14:paraId="04F5AFCB" w14:textId="77777777" w:rsidR="003D61DE" w:rsidRPr="00080658" w:rsidRDefault="003D61DE" w:rsidP="003D61DE">
            <w:pPr>
              <w:pStyle w:val="TableParagraph"/>
              <w:spacing w:line="244" w:lineRule="auto"/>
              <w:ind w:left="468" w:right="416" w:hanging="39"/>
              <w:jc w:val="center"/>
              <w:rPr>
                <w:rFonts w:ascii="Century Gothic" w:hAnsi="Century Gothic"/>
                <w:b/>
              </w:rPr>
            </w:pPr>
            <w:r w:rsidRPr="00080658">
              <w:rPr>
                <w:rFonts w:ascii="Century Gothic" w:hAnsi="Century Gothic"/>
                <w:b/>
                <w:w w:val="95"/>
              </w:rPr>
              <w:t>Social,</w:t>
            </w:r>
            <w:r w:rsidRPr="00080658">
              <w:rPr>
                <w:rFonts w:ascii="Century Gothic" w:hAnsi="Century Gothic"/>
                <w:b/>
                <w:spacing w:val="17"/>
                <w:w w:val="95"/>
              </w:rPr>
              <w:t xml:space="preserve"> </w:t>
            </w:r>
            <w:r w:rsidRPr="00080658">
              <w:rPr>
                <w:rFonts w:ascii="Century Gothic" w:hAnsi="Century Gothic"/>
                <w:b/>
                <w:w w:val="95"/>
              </w:rPr>
              <w:t>Emotional</w:t>
            </w:r>
            <w:r w:rsidRPr="00080658">
              <w:rPr>
                <w:rFonts w:ascii="Century Gothic" w:hAnsi="Century Gothic"/>
                <w:b/>
                <w:spacing w:val="16"/>
                <w:w w:val="95"/>
              </w:rPr>
              <w:t xml:space="preserve"> </w:t>
            </w:r>
            <w:r w:rsidRPr="00080658">
              <w:rPr>
                <w:rFonts w:ascii="Century Gothic" w:hAnsi="Century Gothic"/>
                <w:b/>
                <w:w w:val="95"/>
              </w:rPr>
              <w:t>and</w:t>
            </w:r>
            <w:r w:rsidRPr="00080658">
              <w:rPr>
                <w:rFonts w:ascii="Century Gothic" w:hAnsi="Century Gothic"/>
                <w:b/>
                <w:spacing w:val="-59"/>
                <w:w w:val="95"/>
              </w:rPr>
              <w:t xml:space="preserve"> </w:t>
            </w:r>
            <w:r w:rsidRPr="00080658">
              <w:rPr>
                <w:rFonts w:ascii="Century Gothic" w:hAnsi="Century Gothic"/>
                <w:b/>
                <w:w w:val="95"/>
              </w:rPr>
              <w:t>Mental</w:t>
            </w:r>
            <w:r w:rsidRPr="00080658">
              <w:rPr>
                <w:rFonts w:ascii="Century Gothic" w:hAnsi="Century Gothic"/>
                <w:b/>
                <w:spacing w:val="15"/>
                <w:w w:val="95"/>
              </w:rPr>
              <w:t xml:space="preserve"> </w:t>
            </w:r>
            <w:r w:rsidRPr="00080658">
              <w:rPr>
                <w:rFonts w:ascii="Century Gothic" w:hAnsi="Century Gothic"/>
                <w:b/>
                <w:w w:val="95"/>
              </w:rPr>
              <w:t>Health</w:t>
            </w:r>
            <w:r w:rsidRPr="00080658">
              <w:rPr>
                <w:rFonts w:ascii="Century Gothic" w:hAnsi="Century Gothic"/>
                <w:b/>
                <w:spacing w:val="14"/>
                <w:w w:val="95"/>
              </w:rPr>
              <w:t xml:space="preserve"> </w:t>
            </w:r>
            <w:r w:rsidRPr="00080658">
              <w:rPr>
                <w:rFonts w:ascii="Century Gothic" w:hAnsi="Century Gothic"/>
                <w:b/>
                <w:w w:val="95"/>
              </w:rPr>
              <w:t>Needs</w:t>
            </w:r>
          </w:p>
          <w:p w14:paraId="6065AA0E" w14:textId="77777777" w:rsidR="003D61DE" w:rsidRPr="00080658" w:rsidRDefault="003D61DE" w:rsidP="003D61DE">
            <w:pPr>
              <w:pStyle w:val="TableParagraph"/>
              <w:spacing w:before="1"/>
              <w:ind w:left="0" w:firstLine="0"/>
              <w:jc w:val="center"/>
              <w:rPr>
                <w:rFonts w:ascii="Century Gothic" w:hAnsi="Century Gothic"/>
              </w:rPr>
            </w:pPr>
          </w:p>
          <w:p w14:paraId="3739B47A" w14:textId="77777777" w:rsidR="003D61DE" w:rsidRPr="00080658" w:rsidRDefault="003D61DE" w:rsidP="003D61DE">
            <w:pPr>
              <w:pStyle w:val="TableParagraph"/>
              <w:ind w:left="201" w:firstLine="504"/>
              <w:jc w:val="center"/>
              <w:rPr>
                <w:rFonts w:ascii="Century Gothic" w:hAnsi="Century Gothic"/>
              </w:rPr>
            </w:pPr>
            <w:r w:rsidRPr="00080658">
              <w:rPr>
                <w:rFonts w:ascii="Century Gothic" w:hAnsi="Century Gothic"/>
                <w:w w:val="95"/>
              </w:rPr>
              <w:t>Social Difficulties</w:t>
            </w:r>
            <w:r w:rsidRPr="00080658">
              <w:rPr>
                <w:rFonts w:ascii="Century Gothic" w:hAnsi="Century Gothic"/>
                <w:spacing w:val="1"/>
                <w:w w:val="95"/>
              </w:rPr>
              <w:t xml:space="preserve"> </w:t>
            </w:r>
            <w:r w:rsidRPr="00080658">
              <w:rPr>
                <w:rFonts w:ascii="Century Gothic" w:hAnsi="Century Gothic"/>
                <w:w w:val="95"/>
              </w:rPr>
              <w:t>Mental</w:t>
            </w:r>
            <w:r w:rsidRPr="00080658">
              <w:rPr>
                <w:rFonts w:ascii="Century Gothic" w:hAnsi="Century Gothic"/>
                <w:spacing w:val="19"/>
                <w:w w:val="95"/>
              </w:rPr>
              <w:t xml:space="preserve"> </w:t>
            </w:r>
            <w:r w:rsidRPr="00080658">
              <w:rPr>
                <w:rFonts w:ascii="Century Gothic" w:hAnsi="Century Gothic"/>
                <w:w w:val="95"/>
              </w:rPr>
              <w:t>Health</w:t>
            </w:r>
            <w:r w:rsidRPr="00080658">
              <w:rPr>
                <w:rFonts w:ascii="Century Gothic" w:hAnsi="Century Gothic"/>
                <w:spacing w:val="16"/>
                <w:w w:val="95"/>
              </w:rPr>
              <w:t xml:space="preserve"> </w:t>
            </w:r>
            <w:r w:rsidRPr="00080658">
              <w:rPr>
                <w:rFonts w:ascii="Century Gothic" w:hAnsi="Century Gothic"/>
                <w:w w:val="95"/>
              </w:rPr>
              <w:t>Conditions,</w:t>
            </w:r>
          </w:p>
          <w:p w14:paraId="3BCD7A8C" w14:textId="77777777" w:rsidR="003D61DE" w:rsidRDefault="003D61DE" w:rsidP="003D61DE">
            <w:pPr>
              <w:pStyle w:val="BodyText"/>
              <w:jc w:val="center"/>
            </w:pPr>
            <w:r w:rsidRPr="00080658">
              <w:rPr>
                <w:w w:val="90"/>
              </w:rPr>
              <w:t>Emotional</w:t>
            </w:r>
            <w:r w:rsidRPr="00080658">
              <w:rPr>
                <w:spacing w:val="30"/>
                <w:w w:val="90"/>
              </w:rPr>
              <w:t xml:space="preserve"> </w:t>
            </w:r>
            <w:r w:rsidRPr="00080658">
              <w:rPr>
                <w:w w:val="90"/>
              </w:rPr>
              <w:t>Difficulties</w:t>
            </w:r>
          </w:p>
        </w:tc>
        <w:tc>
          <w:tcPr>
            <w:tcW w:w="7512" w:type="dxa"/>
          </w:tcPr>
          <w:p w14:paraId="54E3189C" w14:textId="77777777" w:rsidR="003D61DE" w:rsidRPr="00080658" w:rsidRDefault="003D61DE" w:rsidP="003D61DE">
            <w:pPr>
              <w:pStyle w:val="TableParagraph"/>
              <w:numPr>
                <w:ilvl w:val="0"/>
                <w:numId w:val="11"/>
              </w:numPr>
              <w:tabs>
                <w:tab w:val="left" w:pos="828"/>
              </w:tabs>
              <w:rPr>
                <w:rFonts w:ascii="Century Gothic" w:hAnsi="Century Gothic"/>
              </w:rPr>
            </w:pPr>
            <w:r w:rsidRPr="00080658">
              <w:rPr>
                <w:rFonts w:ascii="Century Gothic" w:hAnsi="Century Gothic"/>
                <w:w w:val="95"/>
              </w:rPr>
              <w:t>We</w:t>
            </w:r>
            <w:r w:rsidRPr="00080658">
              <w:rPr>
                <w:rFonts w:ascii="Century Gothic" w:hAnsi="Century Gothic"/>
                <w:spacing w:val="7"/>
                <w:w w:val="95"/>
              </w:rPr>
              <w:t xml:space="preserve"> </w:t>
            </w:r>
            <w:r w:rsidRPr="00080658">
              <w:rPr>
                <w:rFonts w:ascii="Century Gothic" w:hAnsi="Century Gothic"/>
                <w:w w:val="95"/>
              </w:rPr>
              <w:t>provide</w:t>
            </w:r>
            <w:r w:rsidRPr="00080658">
              <w:rPr>
                <w:rFonts w:ascii="Century Gothic" w:hAnsi="Century Gothic"/>
                <w:spacing w:val="8"/>
                <w:w w:val="95"/>
              </w:rPr>
              <w:t xml:space="preserve"> </w:t>
            </w:r>
            <w:r w:rsidRPr="00080658">
              <w:rPr>
                <w:rFonts w:ascii="Century Gothic" w:hAnsi="Century Gothic"/>
                <w:w w:val="95"/>
              </w:rPr>
              <w:t>excellent</w:t>
            </w:r>
            <w:r w:rsidRPr="00080658">
              <w:rPr>
                <w:rFonts w:ascii="Century Gothic" w:hAnsi="Century Gothic"/>
                <w:spacing w:val="4"/>
                <w:w w:val="95"/>
              </w:rPr>
              <w:t xml:space="preserve"> </w:t>
            </w:r>
            <w:r w:rsidRPr="00080658">
              <w:rPr>
                <w:rFonts w:ascii="Century Gothic" w:hAnsi="Century Gothic"/>
                <w:w w:val="95"/>
              </w:rPr>
              <w:t>pastoral</w:t>
            </w:r>
            <w:r w:rsidRPr="00080658">
              <w:rPr>
                <w:rFonts w:ascii="Century Gothic" w:hAnsi="Century Gothic"/>
                <w:spacing w:val="10"/>
                <w:w w:val="95"/>
              </w:rPr>
              <w:t xml:space="preserve"> </w:t>
            </w:r>
            <w:r w:rsidRPr="00080658">
              <w:rPr>
                <w:rFonts w:ascii="Century Gothic" w:hAnsi="Century Gothic"/>
                <w:w w:val="95"/>
              </w:rPr>
              <w:t>care</w:t>
            </w:r>
            <w:r w:rsidRPr="00080658">
              <w:rPr>
                <w:rFonts w:ascii="Century Gothic" w:hAnsi="Century Gothic"/>
                <w:spacing w:val="8"/>
                <w:w w:val="95"/>
              </w:rPr>
              <w:t xml:space="preserve"> </w:t>
            </w:r>
            <w:r w:rsidRPr="00080658">
              <w:rPr>
                <w:rFonts w:ascii="Century Gothic" w:hAnsi="Century Gothic"/>
                <w:w w:val="95"/>
              </w:rPr>
              <w:t>for</w:t>
            </w:r>
            <w:r w:rsidRPr="00080658">
              <w:rPr>
                <w:rFonts w:ascii="Century Gothic" w:hAnsi="Century Gothic"/>
                <w:spacing w:val="6"/>
                <w:w w:val="95"/>
              </w:rPr>
              <w:t xml:space="preserve"> </w:t>
            </w:r>
            <w:r w:rsidRPr="00080658">
              <w:rPr>
                <w:rFonts w:ascii="Century Gothic" w:hAnsi="Century Gothic"/>
                <w:w w:val="95"/>
              </w:rPr>
              <w:t>our</w:t>
            </w:r>
            <w:r w:rsidRPr="00080658">
              <w:rPr>
                <w:rFonts w:ascii="Century Gothic" w:hAnsi="Century Gothic"/>
                <w:spacing w:val="8"/>
                <w:w w:val="95"/>
              </w:rPr>
              <w:t xml:space="preserve"> </w:t>
            </w:r>
            <w:r w:rsidRPr="00080658">
              <w:rPr>
                <w:rFonts w:ascii="Century Gothic" w:hAnsi="Century Gothic"/>
                <w:w w:val="95"/>
              </w:rPr>
              <w:t>children</w:t>
            </w:r>
          </w:p>
          <w:p w14:paraId="27340B04" w14:textId="77777777" w:rsidR="003D61DE" w:rsidRPr="00080658" w:rsidRDefault="003D61DE" w:rsidP="003D61DE">
            <w:pPr>
              <w:pStyle w:val="TableParagraph"/>
              <w:numPr>
                <w:ilvl w:val="0"/>
                <w:numId w:val="11"/>
              </w:numPr>
              <w:tabs>
                <w:tab w:val="left" w:pos="828"/>
              </w:tabs>
              <w:spacing w:before="2"/>
              <w:ind w:right="103"/>
              <w:rPr>
                <w:rFonts w:ascii="Century Gothic" w:hAnsi="Century Gothic"/>
              </w:rPr>
            </w:pPr>
            <w:r w:rsidRPr="00080658">
              <w:rPr>
                <w:rFonts w:ascii="Century Gothic" w:hAnsi="Century Gothic"/>
              </w:rPr>
              <w:t>We</w:t>
            </w:r>
            <w:r w:rsidRPr="00080658">
              <w:rPr>
                <w:rFonts w:ascii="Century Gothic" w:hAnsi="Century Gothic"/>
                <w:spacing w:val="-18"/>
              </w:rPr>
              <w:t xml:space="preserve"> </w:t>
            </w:r>
            <w:r w:rsidRPr="00080658">
              <w:rPr>
                <w:rFonts w:ascii="Century Gothic" w:hAnsi="Century Gothic"/>
              </w:rPr>
              <w:t>run</w:t>
            </w:r>
            <w:r w:rsidRPr="00080658">
              <w:rPr>
                <w:rFonts w:ascii="Century Gothic" w:hAnsi="Century Gothic"/>
                <w:spacing w:val="-17"/>
              </w:rPr>
              <w:t xml:space="preserve"> </w:t>
            </w:r>
            <w:r w:rsidRPr="00080658">
              <w:rPr>
                <w:rFonts w:ascii="Century Gothic" w:hAnsi="Century Gothic"/>
              </w:rPr>
              <w:t>one</w:t>
            </w:r>
            <w:r w:rsidRPr="00080658">
              <w:rPr>
                <w:rFonts w:ascii="Century Gothic" w:hAnsi="Century Gothic"/>
                <w:spacing w:val="-17"/>
              </w:rPr>
              <w:t xml:space="preserve"> </w:t>
            </w:r>
            <w:r w:rsidRPr="00080658">
              <w:rPr>
                <w:rFonts w:ascii="Century Gothic" w:hAnsi="Century Gothic"/>
              </w:rPr>
              <w:t>to</w:t>
            </w:r>
            <w:r w:rsidRPr="00080658">
              <w:rPr>
                <w:rFonts w:ascii="Century Gothic" w:hAnsi="Century Gothic"/>
                <w:spacing w:val="-19"/>
              </w:rPr>
              <w:t xml:space="preserve"> </w:t>
            </w:r>
            <w:r w:rsidRPr="00080658">
              <w:rPr>
                <w:rFonts w:ascii="Century Gothic" w:hAnsi="Century Gothic"/>
              </w:rPr>
              <w:t>one</w:t>
            </w:r>
            <w:r w:rsidRPr="00080658">
              <w:rPr>
                <w:rFonts w:ascii="Century Gothic" w:hAnsi="Century Gothic"/>
                <w:spacing w:val="-19"/>
              </w:rPr>
              <w:t xml:space="preserve"> </w:t>
            </w:r>
            <w:r w:rsidRPr="00080658">
              <w:rPr>
                <w:rFonts w:ascii="Century Gothic" w:hAnsi="Century Gothic"/>
              </w:rPr>
              <w:t>/group</w:t>
            </w:r>
            <w:r w:rsidRPr="00080658">
              <w:rPr>
                <w:rFonts w:ascii="Century Gothic" w:hAnsi="Century Gothic"/>
                <w:spacing w:val="-18"/>
              </w:rPr>
              <w:t xml:space="preserve"> </w:t>
            </w:r>
            <w:r w:rsidRPr="00080658">
              <w:rPr>
                <w:rFonts w:ascii="Century Gothic" w:hAnsi="Century Gothic"/>
              </w:rPr>
              <w:t>sessions</w:t>
            </w:r>
            <w:r w:rsidRPr="00080658">
              <w:rPr>
                <w:rFonts w:ascii="Century Gothic" w:hAnsi="Century Gothic"/>
                <w:spacing w:val="-17"/>
              </w:rPr>
              <w:t xml:space="preserve"> </w:t>
            </w:r>
            <w:r w:rsidRPr="00080658">
              <w:rPr>
                <w:rFonts w:ascii="Century Gothic" w:hAnsi="Century Gothic"/>
              </w:rPr>
              <w:t>focusing</w:t>
            </w:r>
            <w:r w:rsidRPr="00080658">
              <w:rPr>
                <w:rFonts w:ascii="Century Gothic" w:hAnsi="Century Gothic"/>
                <w:spacing w:val="-19"/>
              </w:rPr>
              <w:t xml:space="preserve"> </w:t>
            </w:r>
            <w:r w:rsidRPr="00080658">
              <w:rPr>
                <w:rFonts w:ascii="Century Gothic" w:hAnsi="Century Gothic"/>
              </w:rPr>
              <w:t>on</w:t>
            </w:r>
            <w:r w:rsidRPr="00080658">
              <w:rPr>
                <w:rFonts w:ascii="Century Gothic" w:hAnsi="Century Gothic"/>
                <w:spacing w:val="-19"/>
              </w:rPr>
              <w:t xml:space="preserve"> </w:t>
            </w:r>
            <w:r w:rsidRPr="00080658">
              <w:rPr>
                <w:rFonts w:ascii="Century Gothic" w:hAnsi="Century Gothic"/>
              </w:rPr>
              <w:t>emotional</w:t>
            </w:r>
            <w:r>
              <w:rPr>
                <w:rFonts w:ascii="Century Gothic" w:hAnsi="Century Gothic"/>
              </w:rPr>
              <w:t xml:space="preserve"> </w:t>
            </w:r>
            <w:r w:rsidRPr="00080658">
              <w:rPr>
                <w:rFonts w:ascii="Century Gothic" w:hAnsi="Century Gothic"/>
                <w:spacing w:val="-75"/>
              </w:rPr>
              <w:t xml:space="preserve"> </w:t>
            </w:r>
            <w:r w:rsidRPr="00080658">
              <w:rPr>
                <w:rFonts w:ascii="Century Gothic" w:hAnsi="Century Gothic"/>
                <w:w w:val="95"/>
              </w:rPr>
              <w:t>understanding</w:t>
            </w:r>
            <w:r w:rsidRPr="00080658">
              <w:rPr>
                <w:rFonts w:ascii="Century Gothic" w:hAnsi="Century Gothic"/>
                <w:spacing w:val="-14"/>
                <w:w w:val="95"/>
              </w:rPr>
              <w:t xml:space="preserve"> </w:t>
            </w:r>
            <w:r w:rsidRPr="00080658">
              <w:rPr>
                <w:rFonts w:ascii="Century Gothic" w:hAnsi="Century Gothic"/>
                <w:w w:val="95"/>
              </w:rPr>
              <w:t>and</w:t>
            </w:r>
            <w:r w:rsidRPr="00080658">
              <w:rPr>
                <w:rFonts w:ascii="Century Gothic" w:hAnsi="Century Gothic"/>
                <w:spacing w:val="-13"/>
                <w:w w:val="95"/>
              </w:rPr>
              <w:t xml:space="preserve"> </w:t>
            </w:r>
            <w:r w:rsidRPr="00080658">
              <w:rPr>
                <w:rFonts w:ascii="Century Gothic" w:hAnsi="Century Gothic"/>
                <w:w w:val="95"/>
              </w:rPr>
              <w:t>expression.</w:t>
            </w:r>
          </w:p>
          <w:p w14:paraId="129752FA" w14:textId="77777777" w:rsidR="003D61DE" w:rsidRPr="00080658" w:rsidRDefault="003D61DE" w:rsidP="003D61DE">
            <w:pPr>
              <w:pStyle w:val="TableParagraph"/>
              <w:numPr>
                <w:ilvl w:val="0"/>
                <w:numId w:val="11"/>
              </w:numPr>
              <w:tabs>
                <w:tab w:val="left" w:pos="828"/>
              </w:tabs>
              <w:spacing w:before="1"/>
              <w:ind w:right="100"/>
              <w:rPr>
                <w:rFonts w:ascii="Century Gothic" w:hAnsi="Century Gothic"/>
              </w:rPr>
            </w:pPr>
            <w:r w:rsidRPr="00080658">
              <w:rPr>
                <w:rFonts w:ascii="Century Gothic" w:hAnsi="Century Gothic"/>
              </w:rPr>
              <w:t>We</w:t>
            </w:r>
            <w:r w:rsidRPr="00080658">
              <w:rPr>
                <w:rFonts w:ascii="Century Gothic" w:hAnsi="Century Gothic"/>
                <w:spacing w:val="-13"/>
              </w:rPr>
              <w:t xml:space="preserve"> </w:t>
            </w:r>
            <w:r w:rsidRPr="00080658">
              <w:rPr>
                <w:rFonts w:ascii="Century Gothic" w:hAnsi="Century Gothic"/>
              </w:rPr>
              <w:t>create</w:t>
            </w:r>
            <w:r w:rsidRPr="00080658">
              <w:rPr>
                <w:rFonts w:ascii="Century Gothic" w:hAnsi="Century Gothic"/>
                <w:spacing w:val="-12"/>
              </w:rPr>
              <w:t xml:space="preserve"> </w:t>
            </w:r>
            <w:r w:rsidRPr="00080658">
              <w:rPr>
                <w:rFonts w:ascii="Century Gothic" w:hAnsi="Century Gothic"/>
              </w:rPr>
              <w:t>behaviour</w:t>
            </w:r>
            <w:r w:rsidRPr="00080658">
              <w:rPr>
                <w:rFonts w:ascii="Century Gothic" w:hAnsi="Century Gothic"/>
                <w:spacing w:val="-15"/>
              </w:rPr>
              <w:t xml:space="preserve"> </w:t>
            </w:r>
            <w:r w:rsidRPr="00080658">
              <w:rPr>
                <w:rFonts w:ascii="Century Gothic" w:hAnsi="Century Gothic"/>
              </w:rPr>
              <w:t>management</w:t>
            </w:r>
            <w:r w:rsidRPr="00080658">
              <w:rPr>
                <w:rFonts w:ascii="Century Gothic" w:hAnsi="Century Gothic"/>
                <w:spacing w:val="-16"/>
              </w:rPr>
              <w:t xml:space="preserve"> </w:t>
            </w:r>
            <w:r w:rsidRPr="00080658">
              <w:rPr>
                <w:rFonts w:ascii="Century Gothic" w:hAnsi="Century Gothic"/>
              </w:rPr>
              <w:t>plans</w:t>
            </w:r>
            <w:r w:rsidRPr="00080658">
              <w:rPr>
                <w:rFonts w:ascii="Century Gothic" w:hAnsi="Century Gothic"/>
                <w:spacing w:val="-12"/>
              </w:rPr>
              <w:t xml:space="preserve"> </w:t>
            </w:r>
            <w:r w:rsidRPr="00080658">
              <w:rPr>
                <w:rFonts w:ascii="Century Gothic" w:hAnsi="Century Gothic"/>
              </w:rPr>
              <w:t>where</w:t>
            </w:r>
            <w:r w:rsidRPr="00080658">
              <w:rPr>
                <w:rFonts w:ascii="Century Gothic" w:hAnsi="Century Gothic"/>
                <w:spacing w:val="-16"/>
              </w:rPr>
              <w:t xml:space="preserve"> </w:t>
            </w:r>
            <w:r w:rsidRPr="00080658">
              <w:rPr>
                <w:rFonts w:ascii="Century Gothic" w:hAnsi="Century Gothic"/>
              </w:rPr>
              <w:t>necessary</w:t>
            </w:r>
            <w:r w:rsidRPr="00080658">
              <w:rPr>
                <w:rFonts w:ascii="Century Gothic" w:hAnsi="Century Gothic"/>
                <w:spacing w:val="-74"/>
              </w:rPr>
              <w:t xml:space="preserve"> </w:t>
            </w:r>
            <w:r w:rsidRPr="00080658">
              <w:rPr>
                <w:rFonts w:ascii="Century Gothic" w:hAnsi="Century Gothic"/>
              </w:rPr>
              <w:t>to ensure children</w:t>
            </w:r>
            <w:r w:rsidRPr="00080658">
              <w:rPr>
                <w:rFonts w:ascii="Century Gothic" w:hAnsi="Century Gothic"/>
                <w:spacing w:val="1"/>
              </w:rPr>
              <w:t xml:space="preserve"> </w:t>
            </w:r>
            <w:r w:rsidRPr="00080658">
              <w:rPr>
                <w:rFonts w:ascii="Century Gothic" w:hAnsi="Century Gothic"/>
              </w:rPr>
              <w:t>can</w:t>
            </w:r>
            <w:r w:rsidRPr="00080658">
              <w:rPr>
                <w:rFonts w:ascii="Century Gothic" w:hAnsi="Century Gothic"/>
                <w:spacing w:val="1"/>
              </w:rPr>
              <w:t xml:space="preserve"> </w:t>
            </w:r>
            <w:r w:rsidRPr="00080658">
              <w:rPr>
                <w:rFonts w:ascii="Century Gothic" w:hAnsi="Century Gothic"/>
              </w:rPr>
              <w:t>access</w:t>
            </w:r>
            <w:r w:rsidRPr="00080658">
              <w:rPr>
                <w:rFonts w:ascii="Century Gothic" w:hAnsi="Century Gothic"/>
                <w:spacing w:val="1"/>
              </w:rPr>
              <w:t xml:space="preserve"> </w:t>
            </w:r>
            <w:r w:rsidRPr="00080658">
              <w:rPr>
                <w:rFonts w:ascii="Century Gothic" w:hAnsi="Century Gothic"/>
              </w:rPr>
              <w:t>the</w:t>
            </w:r>
            <w:r w:rsidRPr="00080658">
              <w:rPr>
                <w:rFonts w:ascii="Century Gothic" w:hAnsi="Century Gothic"/>
                <w:spacing w:val="1"/>
              </w:rPr>
              <w:t xml:space="preserve"> </w:t>
            </w:r>
            <w:r w:rsidRPr="00080658">
              <w:rPr>
                <w:rFonts w:ascii="Century Gothic" w:hAnsi="Century Gothic"/>
              </w:rPr>
              <w:t>curriculum and</w:t>
            </w:r>
            <w:r w:rsidRPr="00080658">
              <w:rPr>
                <w:rFonts w:ascii="Century Gothic" w:hAnsi="Century Gothic"/>
                <w:spacing w:val="1"/>
              </w:rPr>
              <w:t xml:space="preserve"> </w:t>
            </w:r>
            <w:r w:rsidRPr="00080658">
              <w:rPr>
                <w:rFonts w:ascii="Century Gothic" w:hAnsi="Century Gothic"/>
              </w:rPr>
              <w:t>all</w:t>
            </w:r>
            <w:r w:rsidRPr="00080658">
              <w:rPr>
                <w:rFonts w:ascii="Century Gothic" w:hAnsi="Century Gothic"/>
                <w:spacing w:val="1"/>
              </w:rPr>
              <w:t xml:space="preserve"> </w:t>
            </w:r>
            <w:r w:rsidRPr="00080658">
              <w:rPr>
                <w:rFonts w:ascii="Century Gothic" w:hAnsi="Century Gothic"/>
                <w:w w:val="95"/>
              </w:rPr>
              <w:t>children</w:t>
            </w:r>
            <w:r w:rsidRPr="00080658">
              <w:rPr>
                <w:rFonts w:ascii="Century Gothic" w:hAnsi="Century Gothic"/>
                <w:spacing w:val="-14"/>
                <w:w w:val="95"/>
              </w:rPr>
              <w:t xml:space="preserve"> </w:t>
            </w:r>
            <w:r w:rsidRPr="00080658">
              <w:rPr>
                <w:rFonts w:ascii="Century Gothic" w:hAnsi="Century Gothic"/>
                <w:w w:val="95"/>
              </w:rPr>
              <w:t>remain</w:t>
            </w:r>
            <w:r w:rsidRPr="00080658">
              <w:rPr>
                <w:rFonts w:ascii="Century Gothic" w:hAnsi="Century Gothic"/>
                <w:spacing w:val="-14"/>
                <w:w w:val="95"/>
              </w:rPr>
              <w:t xml:space="preserve"> </w:t>
            </w:r>
            <w:r w:rsidRPr="00080658">
              <w:rPr>
                <w:rFonts w:ascii="Century Gothic" w:hAnsi="Century Gothic"/>
                <w:w w:val="95"/>
              </w:rPr>
              <w:t>safe.</w:t>
            </w:r>
          </w:p>
          <w:p w14:paraId="5256EEFA" w14:textId="77777777" w:rsidR="003D61DE" w:rsidRPr="00080658" w:rsidRDefault="003D61DE" w:rsidP="003D61DE">
            <w:pPr>
              <w:pStyle w:val="TableParagraph"/>
              <w:numPr>
                <w:ilvl w:val="0"/>
                <w:numId w:val="11"/>
              </w:numPr>
              <w:tabs>
                <w:tab w:val="left" w:pos="828"/>
              </w:tabs>
              <w:spacing w:before="7"/>
              <w:ind w:right="100"/>
              <w:rPr>
                <w:rFonts w:ascii="Century Gothic" w:hAnsi="Century Gothic"/>
              </w:rPr>
            </w:pPr>
            <w:r w:rsidRPr="00080658">
              <w:rPr>
                <w:rFonts w:ascii="Century Gothic" w:hAnsi="Century Gothic"/>
                <w:w w:val="95"/>
              </w:rPr>
              <w:t>We</w:t>
            </w:r>
            <w:r w:rsidRPr="00080658">
              <w:rPr>
                <w:rFonts w:ascii="Century Gothic" w:hAnsi="Century Gothic"/>
                <w:spacing w:val="-19"/>
                <w:w w:val="95"/>
              </w:rPr>
              <w:t xml:space="preserve"> </w:t>
            </w:r>
            <w:r w:rsidRPr="00080658">
              <w:rPr>
                <w:rFonts w:ascii="Century Gothic" w:hAnsi="Century Gothic"/>
                <w:w w:val="95"/>
              </w:rPr>
              <w:t>use</w:t>
            </w:r>
            <w:r w:rsidRPr="00080658">
              <w:rPr>
                <w:rFonts w:ascii="Century Gothic" w:hAnsi="Century Gothic"/>
                <w:spacing w:val="-19"/>
                <w:w w:val="95"/>
              </w:rPr>
              <w:t xml:space="preserve"> </w:t>
            </w:r>
            <w:r w:rsidRPr="00080658">
              <w:rPr>
                <w:rFonts w:ascii="Century Gothic" w:hAnsi="Century Gothic"/>
                <w:w w:val="95"/>
              </w:rPr>
              <w:t>risk</w:t>
            </w:r>
            <w:r w:rsidRPr="00080658">
              <w:rPr>
                <w:rFonts w:ascii="Century Gothic" w:hAnsi="Century Gothic"/>
                <w:spacing w:val="-22"/>
                <w:w w:val="95"/>
              </w:rPr>
              <w:t xml:space="preserve"> </w:t>
            </w:r>
            <w:r w:rsidRPr="00080658">
              <w:rPr>
                <w:rFonts w:ascii="Century Gothic" w:hAnsi="Century Gothic"/>
                <w:w w:val="95"/>
              </w:rPr>
              <w:t>assessments</w:t>
            </w:r>
            <w:r w:rsidRPr="00080658">
              <w:rPr>
                <w:rFonts w:ascii="Century Gothic" w:hAnsi="Century Gothic"/>
                <w:spacing w:val="-19"/>
                <w:w w:val="95"/>
              </w:rPr>
              <w:t xml:space="preserve"> </w:t>
            </w:r>
            <w:r w:rsidRPr="00080658">
              <w:rPr>
                <w:rFonts w:ascii="Century Gothic" w:hAnsi="Century Gothic"/>
                <w:w w:val="95"/>
              </w:rPr>
              <w:t>and</w:t>
            </w:r>
            <w:r w:rsidRPr="00080658">
              <w:rPr>
                <w:rFonts w:ascii="Century Gothic" w:hAnsi="Century Gothic"/>
                <w:spacing w:val="-19"/>
                <w:w w:val="95"/>
              </w:rPr>
              <w:t xml:space="preserve"> </w:t>
            </w:r>
            <w:r w:rsidRPr="00080658">
              <w:rPr>
                <w:rFonts w:ascii="Century Gothic" w:hAnsi="Century Gothic"/>
                <w:w w:val="95"/>
              </w:rPr>
              <w:t>take</w:t>
            </w:r>
            <w:r w:rsidRPr="00080658">
              <w:rPr>
                <w:rFonts w:ascii="Century Gothic" w:hAnsi="Century Gothic"/>
                <w:spacing w:val="-18"/>
                <w:w w:val="95"/>
              </w:rPr>
              <w:t xml:space="preserve"> </w:t>
            </w:r>
            <w:r w:rsidRPr="00080658">
              <w:rPr>
                <w:rFonts w:ascii="Century Gothic" w:hAnsi="Century Gothic"/>
                <w:w w:val="95"/>
              </w:rPr>
              <w:t>action</w:t>
            </w:r>
            <w:r w:rsidRPr="00080658">
              <w:rPr>
                <w:rFonts w:ascii="Century Gothic" w:hAnsi="Century Gothic"/>
                <w:spacing w:val="-20"/>
                <w:w w:val="95"/>
              </w:rPr>
              <w:t xml:space="preserve"> </w:t>
            </w:r>
            <w:r w:rsidRPr="00080658">
              <w:rPr>
                <w:rFonts w:ascii="Century Gothic" w:hAnsi="Century Gothic"/>
                <w:w w:val="95"/>
              </w:rPr>
              <w:t>to</w:t>
            </w:r>
            <w:r w:rsidRPr="00080658">
              <w:rPr>
                <w:rFonts w:ascii="Century Gothic" w:hAnsi="Century Gothic"/>
                <w:spacing w:val="-20"/>
                <w:w w:val="95"/>
              </w:rPr>
              <w:t xml:space="preserve"> </w:t>
            </w:r>
            <w:r w:rsidRPr="00080658">
              <w:rPr>
                <w:rFonts w:ascii="Century Gothic" w:hAnsi="Century Gothic"/>
                <w:w w:val="95"/>
              </w:rPr>
              <w:t>ensure</w:t>
            </w:r>
            <w:r w:rsidRPr="00080658">
              <w:rPr>
                <w:rFonts w:ascii="Century Gothic" w:hAnsi="Century Gothic"/>
                <w:spacing w:val="-19"/>
                <w:w w:val="95"/>
              </w:rPr>
              <w:t xml:space="preserve"> </w:t>
            </w:r>
            <w:r w:rsidRPr="00080658">
              <w:rPr>
                <w:rFonts w:ascii="Century Gothic" w:hAnsi="Century Gothic"/>
                <w:w w:val="95"/>
              </w:rPr>
              <w:t>the</w:t>
            </w:r>
            <w:r w:rsidRPr="00080658">
              <w:rPr>
                <w:rFonts w:ascii="Century Gothic" w:hAnsi="Century Gothic"/>
                <w:spacing w:val="-19"/>
                <w:w w:val="95"/>
              </w:rPr>
              <w:t xml:space="preserve"> </w:t>
            </w:r>
            <w:r w:rsidRPr="00080658">
              <w:rPr>
                <w:rFonts w:ascii="Century Gothic" w:hAnsi="Century Gothic"/>
                <w:w w:val="95"/>
              </w:rPr>
              <w:t>safety</w:t>
            </w:r>
            <w:r w:rsidRPr="00080658">
              <w:rPr>
                <w:rFonts w:ascii="Century Gothic" w:hAnsi="Century Gothic"/>
                <w:spacing w:val="-71"/>
                <w:w w:val="95"/>
              </w:rPr>
              <w:t xml:space="preserve"> </w:t>
            </w:r>
            <w:r w:rsidRPr="00080658">
              <w:rPr>
                <w:rFonts w:ascii="Century Gothic" w:hAnsi="Century Gothic"/>
                <w:w w:val="95"/>
              </w:rPr>
              <w:t>and</w:t>
            </w:r>
            <w:r w:rsidRPr="00080658">
              <w:rPr>
                <w:rFonts w:ascii="Century Gothic" w:hAnsi="Century Gothic"/>
                <w:spacing w:val="-12"/>
                <w:w w:val="95"/>
              </w:rPr>
              <w:t xml:space="preserve"> </w:t>
            </w:r>
            <w:r w:rsidRPr="00080658">
              <w:rPr>
                <w:rFonts w:ascii="Century Gothic" w:hAnsi="Century Gothic"/>
                <w:w w:val="95"/>
              </w:rPr>
              <w:t>inclusion</w:t>
            </w:r>
            <w:r w:rsidRPr="00080658">
              <w:rPr>
                <w:rFonts w:ascii="Century Gothic" w:hAnsi="Century Gothic"/>
                <w:spacing w:val="-12"/>
                <w:w w:val="95"/>
              </w:rPr>
              <w:t xml:space="preserve"> </w:t>
            </w:r>
            <w:r w:rsidRPr="00080658">
              <w:rPr>
                <w:rFonts w:ascii="Century Gothic" w:hAnsi="Century Gothic"/>
                <w:w w:val="95"/>
              </w:rPr>
              <w:t>of</w:t>
            </w:r>
            <w:r w:rsidRPr="00080658">
              <w:rPr>
                <w:rFonts w:ascii="Century Gothic" w:hAnsi="Century Gothic"/>
                <w:spacing w:val="-11"/>
                <w:w w:val="95"/>
              </w:rPr>
              <w:t xml:space="preserve"> </w:t>
            </w:r>
            <w:r w:rsidRPr="00080658">
              <w:rPr>
                <w:rFonts w:ascii="Century Gothic" w:hAnsi="Century Gothic"/>
                <w:w w:val="95"/>
              </w:rPr>
              <w:t>all</w:t>
            </w:r>
            <w:r w:rsidRPr="00080658">
              <w:rPr>
                <w:rFonts w:ascii="Century Gothic" w:hAnsi="Century Gothic"/>
                <w:spacing w:val="-11"/>
                <w:w w:val="95"/>
              </w:rPr>
              <w:t xml:space="preserve"> </w:t>
            </w:r>
            <w:r w:rsidRPr="00080658">
              <w:rPr>
                <w:rFonts w:ascii="Century Gothic" w:hAnsi="Century Gothic"/>
                <w:w w:val="95"/>
              </w:rPr>
              <w:t>pupils</w:t>
            </w:r>
            <w:r w:rsidRPr="00080658">
              <w:rPr>
                <w:rFonts w:ascii="Century Gothic" w:hAnsi="Century Gothic"/>
                <w:spacing w:val="-10"/>
                <w:w w:val="95"/>
              </w:rPr>
              <w:t xml:space="preserve"> </w:t>
            </w:r>
            <w:r w:rsidRPr="00080658">
              <w:rPr>
                <w:rFonts w:ascii="Century Gothic" w:hAnsi="Century Gothic"/>
                <w:w w:val="95"/>
              </w:rPr>
              <w:t>whenever</w:t>
            </w:r>
            <w:r w:rsidRPr="00080658">
              <w:rPr>
                <w:rFonts w:ascii="Century Gothic" w:hAnsi="Century Gothic"/>
                <w:spacing w:val="-10"/>
                <w:w w:val="95"/>
              </w:rPr>
              <w:t xml:space="preserve"> </w:t>
            </w:r>
            <w:r w:rsidRPr="00080658">
              <w:rPr>
                <w:rFonts w:ascii="Century Gothic" w:hAnsi="Century Gothic"/>
                <w:w w:val="95"/>
              </w:rPr>
              <w:t>possible,</w:t>
            </w:r>
            <w:r w:rsidRPr="00080658">
              <w:rPr>
                <w:rFonts w:ascii="Century Gothic" w:hAnsi="Century Gothic"/>
                <w:spacing w:val="-13"/>
                <w:w w:val="95"/>
              </w:rPr>
              <w:t xml:space="preserve"> </w:t>
            </w:r>
            <w:r w:rsidRPr="00080658">
              <w:rPr>
                <w:rFonts w:ascii="Century Gothic" w:hAnsi="Century Gothic"/>
                <w:w w:val="95"/>
              </w:rPr>
              <w:t>in</w:t>
            </w:r>
            <w:r w:rsidRPr="00080658">
              <w:rPr>
                <w:rFonts w:ascii="Century Gothic" w:hAnsi="Century Gothic"/>
                <w:spacing w:val="-11"/>
                <w:w w:val="95"/>
              </w:rPr>
              <w:t xml:space="preserve"> </w:t>
            </w:r>
            <w:r w:rsidRPr="00080658">
              <w:rPr>
                <w:rFonts w:ascii="Century Gothic" w:hAnsi="Century Gothic"/>
                <w:w w:val="95"/>
              </w:rPr>
              <w:t>all</w:t>
            </w:r>
            <w:r w:rsidRPr="00080658">
              <w:rPr>
                <w:rFonts w:ascii="Century Gothic" w:hAnsi="Century Gothic"/>
                <w:spacing w:val="-10"/>
                <w:w w:val="95"/>
              </w:rPr>
              <w:t xml:space="preserve"> </w:t>
            </w:r>
            <w:r w:rsidRPr="00080658">
              <w:rPr>
                <w:rFonts w:ascii="Century Gothic" w:hAnsi="Century Gothic"/>
                <w:w w:val="95"/>
              </w:rPr>
              <w:t>activities.</w:t>
            </w:r>
          </w:p>
          <w:p w14:paraId="6C1AC276" w14:textId="77777777" w:rsidR="003D61DE" w:rsidRPr="00080658" w:rsidRDefault="003D61DE" w:rsidP="003D61DE">
            <w:pPr>
              <w:pStyle w:val="TableParagraph"/>
              <w:numPr>
                <w:ilvl w:val="0"/>
                <w:numId w:val="11"/>
              </w:numPr>
              <w:tabs>
                <w:tab w:val="left" w:pos="828"/>
              </w:tabs>
              <w:spacing w:before="1"/>
              <w:ind w:right="101"/>
              <w:rPr>
                <w:rFonts w:ascii="Century Gothic" w:hAnsi="Century Gothic"/>
              </w:rPr>
            </w:pPr>
            <w:r w:rsidRPr="00080658">
              <w:rPr>
                <w:rFonts w:ascii="Century Gothic" w:hAnsi="Century Gothic"/>
              </w:rPr>
              <w:t>We provide one to one nurture sessions to vulnerable</w:t>
            </w:r>
            <w:r w:rsidRPr="00080658">
              <w:rPr>
                <w:rFonts w:ascii="Century Gothic" w:hAnsi="Century Gothic"/>
                <w:spacing w:val="1"/>
              </w:rPr>
              <w:t xml:space="preserve"> </w:t>
            </w:r>
            <w:r w:rsidRPr="00080658">
              <w:rPr>
                <w:rFonts w:ascii="Century Gothic" w:hAnsi="Century Gothic"/>
              </w:rPr>
              <w:t>children.</w:t>
            </w:r>
          </w:p>
          <w:p w14:paraId="59A31A4F" w14:textId="77777777" w:rsidR="003D61DE" w:rsidRPr="00080658" w:rsidRDefault="003D61DE" w:rsidP="003D61DE">
            <w:pPr>
              <w:pStyle w:val="TableParagraph"/>
              <w:numPr>
                <w:ilvl w:val="0"/>
                <w:numId w:val="11"/>
              </w:numPr>
              <w:tabs>
                <w:tab w:val="left" w:pos="828"/>
              </w:tabs>
              <w:spacing w:before="3"/>
              <w:ind w:right="101"/>
              <w:rPr>
                <w:rFonts w:ascii="Century Gothic" w:hAnsi="Century Gothic"/>
              </w:rPr>
            </w:pPr>
            <w:r>
              <w:rPr>
                <w:rFonts w:ascii="Century Gothic" w:hAnsi="Century Gothic"/>
                <w:w w:val="95"/>
              </w:rPr>
              <w:t xml:space="preserve">Two </w:t>
            </w:r>
            <w:r w:rsidRPr="00080658">
              <w:rPr>
                <w:rFonts w:ascii="Century Gothic" w:hAnsi="Century Gothic"/>
                <w:w w:val="95"/>
              </w:rPr>
              <w:t>Teaching</w:t>
            </w:r>
            <w:r w:rsidRPr="00080658">
              <w:rPr>
                <w:rFonts w:ascii="Century Gothic" w:hAnsi="Century Gothic"/>
                <w:spacing w:val="-17"/>
                <w:w w:val="95"/>
              </w:rPr>
              <w:t xml:space="preserve"> </w:t>
            </w:r>
            <w:r w:rsidRPr="00080658">
              <w:rPr>
                <w:rFonts w:ascii="Century Gothic" w:hAnsi="Century Gothic"/>
                <w:w w:val="95"/>
              </w:rPr>
              <w:t>Assistant</w:t>
            </w:r>
            <w:r>
              <w:rPr>
                <w:rFonts w:ascii="Century Gothic" w:hAnsi="Century Gothic"/>
                <w:w w:val="95"/>
              </w:rPr>
              <w:t xml:space="preserve">s are </w:t>
            </w:r>
            <w:r w:rsidRPr="00080658">
              <w:rPr>
                <w:rFonts w:ascii="Century Gothic" w:hAnsi="Century Gothic"/>
                <w:w w:val="95"/>
              </w:rPr>
              <w:t>trained</w:t>
            </w:r>
            <w:r w:rsidRPr="00080658">
              <w:rPr>
                <w:rFonts w:ascii="Century Gothic" w:hAnsi="Century Gothic"/>
                <w:spacing w:val="-17"/>
                <w:w w:val="95"/>
              </w:rPr>
              <w:t xml:space="preserve"> </w:t>
            </w:r>
            <w:r w:rsidRPr="00080658">
              <w:rPr>
                <w:rFonts w:ascii="Century Gothic" w:hAnsi="Century Gothic"/>
                <w:w w:val="95"/>
              </w:rPr>
              <w:t>to</w:t>
            </w:r>
            <w:r w:rsidRPr="00080658">
              <w:rPr>
                <w:rFonts w:ascii="Century Gothic" w:hAnsi="Century Gothic"/>
                <w:spacing w:val="-18"/>
                <w:w w:val="95"/>
              </w:rPr>
              <w:t xml:space="preserve"> </w:t>
            </w:r>
            <w:r w:rsidRPr="00080658">
              <w:rPr>
                <w:rFonts w:ascii="Century Gothic" w:hAnsi="Century Gothic"/>
                <w:w w:val="95"/>
              </w:rPr>
              <w:t>deliver</w:t>
            </w:r>
            <w:r w:rsidRPr="00080658">
              <w:rPr>
                <w:rFonts w:ascii="Century Gothic" w:hAnsi="Century Gothic"/>
                <w:spacing w:val="-16"/>
                <w:w w:val="95"/>
              </w:rPr>
              <w:t xml:space="preserve"> </w:t>
            </w:r>
            <w:r>
              <w:rPr>
                <w:rFonts w:ascii="Century Gothic" w:hAnsi="Century Gothic"/>
                <w:w w:val="95"/>
              </w:rPr>
              <w:t>ELSA</w:t>
            </w:r>
            <w:r w:rsidRPr="00080658">
              <w:rPr>
                <w:rFonts w:ascii="Century Gothic" w:hAnsi="Century Gothic"/>
                <w:spacing w:val="-17"/>
                <w:w w:val="95"/>
              </w:rPr>
              <w:t xml:space="preserve"> </w:t>
            </w:r>
            <w:r w:rsidRPr="00080658">
              <w:rPr>
                <w:rFonts w:ascii="Century Gothic" w:hAnsi="Century Gothic"/>
                <w:w w:val="95"/>
              </w:rPr>
              <w:t>as</w:t>
            </w:r>
            <w:r w:rsidRPr="00080658">
              <w:rPr>
                <w:rFonts w:ascii="Century Gothic" w:hAnsi="Century Gothic"/>
                <w:spacing w:val="-16"/>
                <w:w w:val="95"/>
              </w:rPr>
              <w:t xml:space="preserve"> </w:t>
            </w:r>
            <w:r w:rsidRPr="00080658">
              <w:rPr>
                <w:rFonts w:ascii="Century Gothic" w:hAnsi="Century Gothic"/>
                <w:w w:val="95"/>
              </w:rPr>
              <w:t>an</w:t>
            </w:r>
            <w:r w:rsidRPr="00080658">
              <w:rPr>
                <w:rFonts w:ascii="Century Gothic" w:hAnsi="Century Gothic"/>
                <w:spacing w:val="-71"/>
                <w:w w:val="95"/>
              </w:rPr>
              <w:t xml:space="preserve"> </w:t>
            </w:r>
            <w:r w:rsidRPr="00080658">
              <w:rPr>
                <w:rFonts w:ascii="Century Gothic" w:hAnsi="Century Gothic"/>
                <w:w w:val="95"/>
              </w:rPr>
              <w:t>intervention</w:t>
            </w:r>
            <w:r w:rsidRPr="00080658">
              <w:rPr>
                <w:rFonts w:ascii="Century Gothic" w:hAnsi="Century Gothic"/>
                <w:spacing w:val="-15"/>
                <w:w w:val="95"/>
              </w:rPr>
              <w:t xml:space="preserve"> </w:t>
            </w:r>
            <w:r w:rsidRPr="00080658">
              <w:rPr>
                <w:rFonts w:ascii="Century Gothic" w:hAnsi="Century Gothic"/>
                <w:w w:val="95"/>
              </w:rPr>
              <w:t>to</w:t>
            </w:r>
            <w:r w:rsidRPr="00080658">
              <w:rPr>
                <w:rFonts w:ascii="Century Gothic" w:hAnsi="Century Gothic"/>
                <w:spacing w:val="-15"/>
                <w:w w:val="95"/>
              </w:rPr>
              <w:t xml:space="preserve"> </w:t>
            </w:r>
            <w:r w:rsidRPr="00080658">
              <w:rPr>
                <w:rFonts w:ascii="Century Gothic" w:hAnsi="Century Gothic"/>
                <w:w w:val="95"/>
              </w:rPr>
              <w:t>support</w:t>
            </w:r>
            <w:r w:rsidRPr="00080658">
              <w:rPr>
                <w:rFonts w:ascii="Century Gothic" w:hAnsi="Century Gothic"/>
                <w:spacing w:val="-17"/>
                <w:w w:val="95"/>
              </w:rPr>
              <w:t xml:space="preserve"> </w:t>
            </w:r>
            <w:r w:rsidRPr="00080658">
              <w:rPr>
                <w:rFonts w:ascii="Century Gothic" w:hAnsi="Century Gothic"/>
                <w:w w:val="95"/>
              </w:rPr>
              <w:t>emotions</w:t>
            </w:r>
            <w:r w:rsidRPr="00080658">
              <w:rPr>
                <w:rFonts w:ascii="Century Gothic" w:hAnsi="Century Gothic"/>
                <w:spacing w:val="-12"/>
                <w:w w:val="95"/>
              </w:rPr>
              <w:t xml:space="preserve"> </w:t>
            </w:r>
            <w:r w:rsidRPr="00080658">
              <w:rPr>
                <w:rFonts w:ascii="Century Gothic" w:hAnsi="Century Gothic"/>
                <w:w w:val="95"/>
              </w:rPr>
              <w:t>and</w:t>
            </w:r>
            <w:r w:rsidRPr="00080658">
              <w:rPr>
                <w:rFonts w:ascii="Century Gothic" w:hAnsi="Century Gothic"/>
                <w:spacing w:val="-14"/>
                <w:w w:val="95"/>
              </w:rPr>
              <w:t xml:space="preserve"> </w:t>
            </w:r>
            <w:r w:rsidRPr="00080658">
              <w:rPr>
                <w:rFonts w:ascii="Century Gothic" w:hAnsi="Century Gothic"/>
                <w:w w:val="95"/>
              </w:rPr>
              <w:t>friendships.</w:t>
            </w:r>
          </w:p>
          <w:p w14:paraId="613522D6" w14:textId="77777777" w:rsidR="003D61DE" w:rsidRPr="00080658" w:rsidRDefault="003D61DE" w:rsidP="003D61DE">
            <w:pPr>
              <w:pStyle w:val="TableParagraph"/>
              <w:numPr>
                <w:ilvl w:val="0"/>
                <w:numId w:val="11"/>
              </w:numPr>
              <w:tabs>
                <w:tab w:val="left" w:pos="828"/>
              </w:tabs>
              <w:spacing w:before="3" w:line="242" w:lineRule="auto"/>
              <w:ind w:right="100"/>
              <w:rPr>
                <w:rFonts w:ascii="Century Gothic" w:hAnsi="Century Gothic"/>
              </w:rPr>
            </w:pPr>
            <w:r w:rsidRPr="00080658">
              <w:rPr>
                <w:rFonts w:ascii="Century Gothic" w:hAnsi="Century Gothic"/>
              </w:rPr>
              <w:t>We provide short term support for any child with specific</w:t>
            </w:r>
            <w:r w:rsidRPr="00080658">
              <w:rPr>
                <w:rFonts w:ascii="Century Gothic" w:hAnsi="Century Gothic"/>
                <w:spacing w:val="-75"/>
              </w:rPr>
              <w:t xml:space="preserve"> </w:t>
            </w:r>
            <w:r w:rsidRPr="00080658">
              <w:rPr>
                <w:rFonts w:ascii="Century Gothic" w:hAnsi="Century Gothic"/>
                <w:w w:val="95"/>
              </w:rPr>
              <w:t xml:space="preserve">emotional need. We use the </w:t>
            </w:r>
            <w:r>
              <w:rPr>
                <w:rFonts w:ascii="Century Gothic" w:hAnsi="Century Gothic"/>
                <w:w w:val="95"/>
              </w:rPr>
              <w:t>KS1 outdoor provision</w:t>
            </w:r>
            <w:r w:rsidRPr="00080658">
              <w:rPr>
                <w:rFonts w:ascii="Century Gothic" w:hAnsi="Century Gothic"/>
                <w:w w:val="95"/>
              </w:rPr>
              <w:t xml:space="preserve"> at play times and</w:t>
            </w:r>
            <w:r w:rsidRPr="00080658">
              <w:rPr>
                <w:rFonts w:ascii="Century Gothic" w:hAnsi="Century Gothic"/>
                <w:spacing w:val="-71"/>
                <w:w w:val="95"/>
              </w:rPr>
              <w:t xml:space="preserve"> </w:t>
            </w:r>
            <w:r w:rsidRPr="00080658">
              <w:rPr>
                <w:rFonts w:ascii="Century Gothic" w:hAnsi="Century Gothic"/>
                <w:w w:val="95"/>
              </w:rPr>
              <w:t xml:space="preserve">lunch times for vulnerable </w:t>
            </w:r>
            <w:r>
              <w:rPr>
                <w:rFonts w:ascii="Century Gothic" w:hAnsi="Century Gothic"/>
                <w:w w:val="95"/>
              </w:rPr>
              <w:t>children. We also use th</w:t>
            </w:r>
            <w:r w:rsidRPr="00080658">
              <w:rPr>
                <w:rFonts w:ascii="Century Gothic" w:hAnsi="Century Gothic"/>
                <w:w w:val="95"/>
              </w:rPr>
              <w:t xml:space="preserve">e </w:t>
            </w:r>
            <w:r>
              <w:rPr>
                <w:rFonts w:ascii="Century Gothic" w:hAnsi="Century Gothic"/>
                <w:w w:val="95"/>
              </w:rPr>
              <w:t>library</w:t>
            </w:r>
            <w:r w:rsidRPr="00080658">
              <w:rPr>
                <w:rFonts w:ascii="Century Gothic" w:hAnsi="Century Gothic"/>
                <w:spacing w:val="1"/>
                <w:w w:val="95"/>
              </w:rPr>
              <w:t xml:space="preserve"> </w:t>
            </w:r>
            <w:r w:rsidRPr="00080658">
              <w:rPr>
                <w:rFonts w:ascii="Century Gothic" w:hAnsi="Century Gothic"/>
                <w:w w:val="90"/>
              </w:rPr>
              <w:t>for</w:t>
            </w:r>
            <w:r w:rsidRPr="00080658">
              <w:rPr>
                <w:rFonts w:ascii="Century Gothic" w:hAnsi="Century Gothic"/>
                <w:spacing w:val="-9"/>
                <w:w w:val="90"/>
              </w:rPr>
              <w:t xml:space="preserve"> </w:t>
            </w:r>
            <w:r w:rsidRPr="00080658">
              <w:rPr>
                <w:rFonts w:ascii="Century Gothic" w:hAnsi="Century Gothic"/>
                <w:w w:val="90"/>
              </w:rPr>
              <w:t>quiet</w:t>
            </w:r>
            <w:r w:rsidRPr="00080658">
              <w:rPr>
                <w:rFonts w:ascii="Century Gothic" w:hAnsi="Century Gothic"/>
                <w:spacing w:val="-9"/>
                <w:w w:val="90"/>
              </w:rPr>
              <w:t xml:space="preserve"> </w:t>
            </w:r>
            <w:r w:rsidRPr="00080658">
              <w:rPr>
                <w:rFonts w:ascii="Century Gothic" w:hAnsi="Century Gothic"/>
                <w:w w:val="90"/>
              </w:rPr>
              <w:t>reflective</w:t>
            </w:r>
            <w:r w:rsidRPr="00080658">
              <w:rPr>
                <w:rFonts w:ascii="Century Gothic" w:hAnsi="Century Gothic"/>
                <w:spacing w:val="-8"/>
                <w:w w:val="90"/>
              </w:rPr>
              <w:t xml:space="preserve"> </w:t>
            </w:r>
            <w:r w:rsidRPr="00080658">
              <w:rPr>
                <w:rFonts w:ascii="Century Gothic" w:hAnsi="Century Gothic"/>
                <w:w w:val="90"/>
              </w:rPr>
              <w:t>sessions.</w:t>
            </w:r>
          </w:p>
          <w:p w14:paraId="4E865949" w14:textId="77777777" w:rsidR="003D61DE" w:rsidRPr="00080658" w:rsidRDefault="003D61DE" w:rsidP="003D61DE">
            <w:pPr>
              <w:pStyle w:val="TableParagraph"/>
              <w:numPr>
                <w:ilvl w:val="0"/>
                <w:numId w:val="11"/>
              </w:numPr>
              <w:tabs>
                <w:tab w:val="left" w:pos="828"/>
              </w:tabs>
              <w:spacing w:line="242" w:lineRule="auto"/>
              <w:ind w:right="101"/>
              <w:rPr>
                <w:rFonts w:ascii="Century Gothic" w:hAnsi="Century Gothic"/>
              </w:rPr>
            </w:pPr>
            <w:r w:rsidRPr="00080658">
              <w:rPr>
                <w:rFonts w:ascii="Century Gothic" w:hAnsi="Century Gothic"/>
              </w:rPr>
              <w:t>We</w:t>
            </w:r>
            <w:r w:rsidRPr="00080658">
              <w:rPr>
                <w:rFonts w:ascii="Century Gothic" w:hAnsi="Century Gothic"/>
                <w:spacing w:val="-12"/>
              </w:rPr>
              <w:t xml:space="preserve"> </w:t>
            </w:r>
            <w:r w:rsidRPr="00080658">
              <w:rPr>
                <w:rFonts w:ascii="Century Gothic" w:hAnsi="Century Gothic"/>
              </w:rPr>
              <w:t>seek</w:t>
            </w:r>
            <w:r w:rsidRPr="00080658">
              <w:rPr>
                <w:rFonts w:ascii="Century Gothic" w:hAnsi="Century Gothic"/>
                <w:spacing w:val="-11"/>
              </w:rPr>
              <w:t xml:space="preserve"> </w:t>
            </w:r>
            <w:r w:rsidRPr="00080658">
              <w:rPr>
                <w:rFonts w:ascii="Century Gothic" w:hAnsi="Century Gothic"/>
              </w:rPr>
              <w:t>support</w:t>
            </w:r>
            <w:r w:rsidRPr="00080658">
              <w:rPr>
                <w:rFonts w:ascii="Century Gothic" w:hAnsi="Century Gothic"/>
                <w:spacing w:val="-12"/>
              </w:rPr>
              <w:t xml:space="preserve"> </w:t>
            </w:r>
            <w:r w:rsidRPr="00080658">
              <w:rPr>
                <w:rFonts w:ascii="Century Gothic" w:hAnsi="Century Gothic"/>
              </w:rPr>
              <w:t>and</w:t>
            </w:r>
            <w:r w:rsidRPr="00080658">
              <w:rPr>
                <w:rFonts w:ascii="Century Gothic" w:hAnsi="Century Gothic"/>
                <w:spacing w:val="-11"/>
              </w:rPr>
              <w:t xml:space="preserve"> </w:t>
            </w:r>
            <w:r w:rsidRPr="00080658">
              <w:rPr>
                <w:rFonts w:ascii="Century Gothic" w:hAnsi="Century Gothic"/>
              </w:rPr>
              <w:t>expert</w:t>
            </w:r>
            <w:r w:rsidRPr="00080658">
              <w:rPr>
                <w:rFonts w:ascii="Century Gothic" w:hAnsi="Century Gothic"/>
                <w:spacing w:val="-12"/>
              </w:rPr>
              <w:t xml:space="preserve"> </w:t>
            </w:r>
            <w:r w:rsidRPr="00080658">
              <w:rPr>
                <w:rFonts w:ascii="Century Gothic" w:hAnsi="Century Gothic"/>
              </w:rPr>
              <w:t>advice</w:t>
            </w:r>
            <w:r w:rsidRPr="00080658">
              <w:rPr>
                <w:rFonts w:ascii="Century Gothic" w:hAnsi="Century Gothic"/>
                <w:spacing w:val="-11"/>
              </w:rPr>
              <w:t xml:space="preserve"> </w:t>
            </w:r>
            <w:r w:rsidRPr="00080658">
              <w:rPr>
                <w:rFonts w:ascii="Century Gothic" w:hAnsi="Century Gothic"/>
              </w:rPr>
              <w:t>from</w:t>
            </w:r>
            <w:r w:rsidRPr="00080658">
              <w:rPr>
                <w:rFonts w:ascii="Century Gothic" w:hAnsi="Century Gothic"/>
                <w:spacing w:val="-13"/>
              </w:rPr>
              <w:t xml:space="preserve"> </w:t>
            </w:r>
            <w:r w:rsidRPr="00080658">
              <w:rPr>
                <w:rFonts w:ascii="Century Gothic" w:hAnsi="Century Gothic"/>
              </w:rPr>
              <w:t>outside</w:t>
            </w:r>
            <w:r w:rsidRPr="00080658">
              <w:rPr>
                <w:rFonts w:ascii="Century Gothic" w:hAnsi="Century Gothic"/>
                <w:spacing w:val="-8"/>
              </w:rPr>
              <w:t xml:space="preserve"> </w:t>
            </w:r>
            <w:r w:rsidRPr="00080658">
              <w:rPr>
                <w:rFonts w:ascii="Century Gothic" w:hAnsi="Century Gothic"/>
              </w:rPr>
              <w:t>agencies</w:t>
            </w:r>
            <w:r w:rsidRPr="00080658">
              <w:rPr>
                <w:rFonts w:ascii="Century Gothic" w:hAnsi="Century Gothic"/>
                <w:spacing w:val="-75"/>
              </w:rPr>
              <w:t xml:space="preserve"> </w:t>
            </w:r>
            <w:r w:rsidRPr="00080658">
              <w:rPr>
                <w:rFonts w:ascii="Century Gothic" w:hAnsi="Century Gothic"/>
              </w:rPr>
              <w:t>including the school health advisor and the Children and</w:t>
            </w:r>
            <w:r w:rsidRPr="00080658">
              <w:rPr>
                <w:rFonts w:ascii="Century Gothic" w:hAnsi="Century Gothic"/>
                <w:spacing w:val="1"/>
              </w:rPr>
              <w:t xml:space="preserve"> </w:t>
            </w:r>
            <w:r w:rsidRPr="00080658">
              <w:rPr>
                <w:rFonts w:ascii="Century Gothic" w:hAnsi="Century Gothic"/>
                <w:w w:val="95"/>
              </w:rPr>
              <w:t>Young</w:t>
            </w:r>
            <w:r w:rsidRPr="00080658">
              <w:rPr>
                <w:rFonts w:ascii="Century Gothic" w:hAnsi="Century Gothic"/>
                <w:spacing w:val="-14"/>
                <w:w w:val="95"/>
              </w:rPr>
              <w:t xml:space="preserve"> </w:t>
            </w:r>
            <w:r w:rsidRPr="00080658">
              <w:rPr>
                <w:rFonts w:ascii="Century Gothic" w:hAnsi="Century Gothic"/>
                <w:w w:val="95"/>
              </w:rPr>
              <w:t>Persons</w:t>
            </w:r>
            <w:r w:rsidRPr="00080658">
              <w:rPr>
                <w:rFonts w:ascii="Century Gothic" w:hAnsi="Century Gothic"/>
                <w:spacing w:val="-14"/>
                <w:w w:val="95"/>
              </w:rPr>
              <w:t xml:space="preserve"> </w:t>
            </w:r>
            <w:r w:rsidRPr="00080658">
              <w:rPr>
                <w:rFonts w:ascii="Century Gothic" w:hAnsi="Century Gothic"/>
                <w:w w:val="95"/>
              </w:rPr>
              <w:t>Services</w:t>
            </w:r>
            <w:r w:rsidRPr="00080658">
              <w:rPr>
                <w:rFonts w:ascii="Century Gothic" w:hAnsi="Century Gothic"/>
                <w:spacing w:val="-14"/>
                <w:w w:val="95"/>
              </w:rPr>
              <w:t xml:space="preserve"> </w:t>
            </w:r>
            <w:r w:rsidRPr="00080658">
              <w:rPr>
                <w:rFonts w:ascii="Century Gothic" w:hAnsi="Century Gothic"/>
                <w:w w:val="95"/>
              </w:rPr>
              <w:t>(CYPS</w:t>
            </w:r>
            <w:r>
              <w:rPr>
                <w:rFonts w:ascii="Century Gothic" w:hAnsi="Century Gothic"/>
                <w:w w:val="95"/>
              </w:rPr>
              <w:t>, HINT).</w:t>
            </w:r>
          </w:p>
          <w:p w14:paraId="131C34CB" w14:textId="77777777" w:rsidR="003D61DE" w:rsidRPr="00080658" w:rsidRDefault="003D61DE" w:rsidP="003D61DE">
            <w:pPr>
              <w:pStyle w:val="TableParagraph"/>
              <w:numPr>
                <w:ilvl w:val="0"/>
                <w:numId w:val="11"/>
              </w:numPr>
              <w:tabs>
                <w:tab w:val="left" w:pos="828"/>
              </w:tabs>
              <w:spacing w:line="242" w:lineRule="auto"/>
              <w:ind w:right="98"/>
              <w:rPr>
                <w:rFonts w:ascii="Century Gothic" w:hAnsi="Century Gothic"/>
              </w:rPr>
            </w:pPr>
            <w:r w:rsidRPr="00080658">
              <w:rPr>
                <w:rFonts w:ascii="Century Gothic" w:hAnsi="Century Gothic"/>
              </w:rPr>
              <w:t>Clear sanctions and rewards are followed to offer pupils</w:t>
            </w:r>
            <w:r w:rsidRPr="00080658">
              <w:rPr>
                <w:rFonts w:ascii="Century Gothic" w:hAnsi="Century Gothic"/>
                <w:spacing w:val="1"/>
              </w:rPr>
              <w:t xml:space="preserve"> </w:t>
            </w:r>
            <w:r w:rsidRPr="00080658">
              <w:rPr>
                <w:rFonts w:ascii="Century Gothic" w:hAnsi="Century Gothic"/>
                <w:w w:val="95"/>
              </w:rPr>
              <w:t>structure</w:t>
            </w:r>
            <w:r w:rsidRPr="00080658">
              <w:rPr>
                <w:rFonts w:ascii="Century Gothic" w:hAnsi="Century Gothic"/>
                <w:spacing w:val="-12"/>
                <w:w w:val="95"/>
              </w:rPr>
              <w:t xml:space="preserve"> </w:t>
            </w:r>
            <w:r w:rsidRPr="00080658">
              <w:rPr>
                <w:rFonts w:ascii="Century Gothic" w:hAnsi="Century Gothic"/>
                <w:w w:val="95"/>
              </w:rPr>
              <w:t>and</w:t>
            </w:r>
            <w:r w:rsidRPr="00080658">
              <w:rPr>
                <w:rFonts w:ascii="Century Gothic" w:hAnsi="Century Gothic"/>
                <w:spacing w:val="-13"/>
                <w:w w:val="95"/>
              </w:rPr>
              <w:t xml:space="preserve"> </w:t>
            </w:r>
            <w:r w:rsidRPr="00080658">
              <w:rPr>
                <w:rFonts w:ascii="Century Gothic" w:hAnsi="Century Gothic"/>
                <w:w w:val="95"/>
              </w:rPr>
              <w:t>routines.</w:t>
            </w:r>
            <w:r w:rsidRPr="00080658">
              <w:rPr>
                <w:rFonts w:ascii="Century Gothic" w:hAnsi="Century Gothic"/>
                <w:spacing w:val="-15"/>
                <w:w w:val="95"/>
              </w:rPr>
              <w:t xml:space="preserve"> </w:t>
            </w:r>
            <w:r w:rsidRPr="00080658">
              <w:rPr>
                <w:rFonts w:ascii="Century Gothic" w:hAnsi="Century Gothic"/>
                <w:w w:val="95"/>
              </w:rPr>
              <w:t>(Refer</w:t>
            </w:r>
            <w:r w:rsidRPr="00080658">
              <w:rPr>
                <w:rFonts w:ascii="Century Gothic" w:hAnsi="Century Gothic"/>
                <w:spacing w:val="-12"/>
                <w:w w:val="95"/>
              </w:rPr>
              <w:t xml:space="preserve"> </w:t>
            </w:r>
            <w:r w:rsidRPr="00080658">
              <w:rPr>
                <w:rFonts w:ascii="Century Gothic" w:hAnsi="Century Gothic"/>
                <w:w w:val="95"/>
              </w:rPr>
              <w:t>to</w:t>
            </w:r>
            <w:r w:rsidRPr="00080658">
              <w:rPr>
                <w:rFonts w:ascii="Century Gothic" w:hAnsi="Century Gothic"/>
                <w:spacing w:val="-14"/>
                <w:w w:val="95"/>
              </w:rPr>
              <w:t xml:space="preserve"> </w:t>
            </w:r>
            <w:r w:rsidRPr="00080658">
              <w:rPr>
                <w:rFonts w:ascii="Century Gothic" w:hAnsi="Century Gothic"/>
                <w:w w:val="95"/>
              </w:rPr>
              <w:t>behaviour</w:t>
            </w:r>
            <w:r w:rsidRPr="00080658">
              <w:rPr>
                <w:rFonts w:ascii="Century Gothic" w:hAnsi="Century Gothic"/>
                <w:spacing w:val="-12"/>
                <w:w w:val="95"/>
              </w:rPr>
              <w:t xml:space="preserve"> </w:t>
            </w:r>
            <w:r w:rsidRPr="00080658">
              <w:rPr>
                <w:rFonts w:ascii="Century Gothic" w:hAnsi="Century Gothic"/>
                <w:w w:val="95"/>
              </w:rPr>
              <w:t>policy)</w:t>
            </w:r>
            <w:r>
              <w:rPr>
                <w:rFonts w:ascii="Century Gothic" w:hAnsi="Century Gothic"/>
                <w:w w:val="95"/>
              </w:rPr>
              <w:t>.</w:t>
            </w:r>
          </w:p>
          <w:p w14:paraId="3C21F91B" w14:textId="77777777" w:rsidR="003D61DE" w:rsidRPr="00080658" w:rsidRDefault="003D61DE" w:rsidP="003D61DE">
            <w:pPr>
              <w:pStyle w:val="TableParagraph"/>
              <w:numPr>
                <w:ilvl w:val="0"/>
                <w:numId w:val="11"/>
              </w:numPr>
              <w:tabs>
                <w:tab w:val="left" w:pos="828"/>
              </w:tabs>
              <w:spacing w:line="242" w:lineRule="auto"/>
              <w:ind w:right="99"/>
              <w:rPr>
                <w:rFonts w:ascii="Century Gothic" w:hAnsi="Century Gothic"/>
              </w:rPr>
            </w:pPr>
            <w:r w:rsidRPr="00080658">
              <w:rPr>
                <w:rFonts w:ascii="Century Gothic" w:hAnsi="Century Gothic"/>
              </w:rPr>
              <w:t>The whole school partakes in Wellbeing Wednesday</w:t>
            </w:r>
            <w:r>
              <w:rPr>
                <w:rFonts w:ascii="Century Gothic" w:hAnsi="Century Gothic"/>
              </w:rPr>
              <w:t xml:space="preserve"> assemblies, biweekly,</w:t>
            </w:r>
            <w:r w:rsidRPr="00080658">
              <w:rPr>
                <w:rFonts w:ascii="Century Gothic" w:hAnsi="Century Gothic"/>
              </w:rPr>
              <w:t xml:space="preserve"> to</w:t>
            </w:r>
            <w:r w:rsidRPr="00080658">
              <w:rPr>
                <w:rFonts w:ascii="Century Gothic" w:hAnsi="Century Gothic"/>
                <w:spacing w:val="1"/>
              </w:rPr>
              <w:t xml:space="preserve"> </w:t>
            </w:r>
            <w:r w:rsidRPr="00080658">
              <w:rPr>
                <w:rFonts w:ascii="Century Gothic" w:hAnsi="Century Gothic"/>
              </w:rPr>
              <w:t>promote</w:t>
            </w:r>
            <w:r w:rsidRPr="00080658">
              <w:rPr>
                <w:rFonts w:ascii="Century Gothic" w:hAnsi="Century Gothic"/>
                <w:spacing w:val="-18"/>
              </w:rPr>
              <w:t xml:space="preserve"> </w:t>
            </w:r>
            <w:r>
              <w:rPr>
                <w:rFonts w:ascii="Century Gothic" w:hAnsi="Century Gothic"/>
                <w:spacing w:val="-18"/>
              </w:rPr>
              <w:t xml:space="preserve">physical </w:t>
            </w:r>
            <w:r w:rsidRPr="00080658">
              <w:rPr>
                <w:rFonts w:ascii="Century Gothic" w:hAnsi="Century Gothic"/>
              </w:rPr>
              <w:t>mental</w:t>
            </w:r>
            <w:r w:rsidRPr="00080658">
              <w:rPr>
                <w:rFonts w:ascii="Century Gothic" w:hAnsi="Century Gothic"/>
                <w:spacing w:val="-17"/>
              </w:rPr>
              <w:t xml:space="preserve"> </w:t>
            </w:r>
            <w:r w:rsidRPr="00080658">
              <w:rPr>
                <w:rFonts w:ascii="Century Gothic" w:hAnsi="Century Gothic"/>
              </w:rPr>
              <w:t>wellbeing.</w:t>
            </w:r>
          </w:p>
          <w:p w14:paraId="7E5E64D6" w14:textId="77777777" w:rsidR="003D61DE" w:rsidRPr="00F62CF5" w:rsidRDefault="003D61DE" w:rsidP="003D61DE">
            <w:pPr>
              <w:pStyle w:val="TableParagraph"/>
              <w:numPr>
                <w:ilvl w:val="0"/>
                <w:numId w:val="11"/>
              </w:numPr>
              <w:tabs>
                <w:tab w:val="left" w:pos="829"/>
              </w:tabs>
              <w:spacing w:before="1"/>
              <w:jc w:val="left"/>
              <w:rPr>
                <w:rFonts w:ascii="Century Gothic" w:hAnsi="Century Gothic"/>
              </w:rPr>
            </w:pPr>
            <w:r w:rsidRPr="00F62CF5">
              <w:rPr>
                <w:rFonts w:ascii="Century Gothic" w:hAnsi="Century Gothic"/>
                <w:w w:val="95"/>
              </w:rPr>
              <w:t>Zones of regulations to support optimum emotional support for learning</w:t>
            </w:r>
          </w:p>
          <w:p w14:paraId="064F5264" w14:textId="77777777" w:rsidR="003D61DE" w:rsidRPr="003D61DE" w:rsidRDefault="003D61DE" w:rsidP="003D61DE">
            <w:pPr>
              <w:pStyle w:val="TableParagraph"/>
              <w:numPr>
                <w:ilvl w:val="0"/>
                <w:numId w:val="11"/>
              </w:numPr>
              <w:tabs>
                <w:tab w:val="left" w:pos="828"/>
              </w:tabs>
              <w:spacing w:line="269" w:lineRule="exact"/>
              <w:rPr>
                <w:rFonts w:ascii="Century Gothic" w:hAnsi="Century Gothic"/>
              </w:rPr>
            </w:pPr>
            <w:r w:rsidRPr="003D5BEF">
              <w:rPr>
                <w:rFonts w:ascii="Century Gothic" w:hAnsi="Century Gothic"/>
                <w:w w:val="95"/>
              </w:rPr>
              <w:t>Residential</w:t>
            </w:r>
            <w:r w:rsidRPr="003D5BEF">
              <w:rPr>
                <w:rFonts w:ascii="Century Gothic" w:hAnsi="Century Gothic"/>
                <w:spacing w:val="-3"/>
                <w:w w:val="95"/>
              </w:rPr>
              <w:t xml:space="preserve"> </w:t>
            </w:r>
            <w:r w:rsidRPr="003D5BEF">
              <w:rPr>
                <w:rFonts w:ascii="Century Gothic" w:hAnsi="Century Gothic"/>
                <w:w w:val="95"/>
              </w:rPr>
              <w:t>trips</w:t>
            </w:r>
            <w:r w:rsidRPr="003D5BEF">
              <w:rPr>
                <w:rFonts w:ascii="Century Gothic" w:hAnsi="Century Gothic"/>
                <w:spacing w:val="-5"/>
                <w:w w:val="95"/>
              </w:rPr>
              <w:t xml:space="preserve"> </w:t>
            </w:r>
            <w:r w:rsidRPr="003D5BEF">
              <w:rPr>
                <w:rFonts w:ascii="Century Gothic" w:hAnsi="Century Gothic"/>
                <w:w w:val="95"/>
              </w:rPr>
              <w:t>which</w:t>
            </w:r>
            <w:r w:rsidRPr="003D5BEF">
              <w:rPr>
                <w:rFonts w:ascii="Century Gothic" w:hAnsi="Century Gothic"/>
                <w:spacing w:val="-6"/>
                <w:w w:val="95"/>
              </w:rPr>
              <w:t xml:space="preserve"> </w:t>
            </w:r>
            <w:r w:rsidRPr="003D5BEF">
              <w:rPr>
                <w:rFonts w:ascii="Century Gothic" w:hAnsi="Century Gothic"/>
                <w:w w:val="95"/>
              </w:rPr>
              <w:t>help</w:t>
            </w:r>
            <w:r w:rsidRPr="003D5BEF">
              <w:rPr>
                <w:rFonts w:ascii="Century Gothic" w:hAnsi="Century Gothic"/>
                <w:spacing w:val="-5"/>
                <w:w w:val="95"/>
              </w:rPr>
              <w:t xml:space="preserve"> </w:t>
            </w:r>
            <w:r w:rsidRPr="003D5BEF">
              <w:rPr>
                <w:rFonts w:ascii="Century Gothic" w:hAnsi="Century Gothic"/>
                <w:w w:val="95"/>
              </w:rPr>
              <w:t>to</w:t>
            </w:r>
            <w:r w:rsidRPr="003D5BEF">
              <w:rPr>
                <w:rFonts w:ascii="Century Gothic" w:hAnsi="Century Gothic"/>
                <w:spacing w:val="-6"/>
                <w:w w:val="95"/>
              </w:rPr>
              <w:t xml:space="preserve"> </w:t>
            </w:r>
            <w:r w:rsidRPr="003D5BEF">
              <w:rPr>
                <w:rFonts w:ascii="Century Gothic" w:hAnsi="Century Gothic"/>
                <w:w w:val="95"/>
              </w:rPr>
              <w:t>develop</w:t>
            </w:r>
            <w:r w:rsidRPr="003D5BEF">
              <w:rPr>
                <w:rFonts w:ascii="Century Gothic" w:hAnsi="Century Gothic"/>
                <w:spacing w:val="-4"/>
                <w:w w:val="95"/>
              </w:rPr>
              <w:t xml:space="preserve"> </w:t>
            </w:r>
            <w:r w:rsidRPr="003D5BEF">
              <w:rPr>
                <w:rFonts w:ascii="Century Gothic" w:hAnsi="Century Gothic"/>
                <w:w w:val="95"/>
              </w:rPr>
              <w:t>social,</w:t>
            </w:r>
            <w:r w:rsidRPr="003D5BEF">
              <w:rPr>
                <w:rFonts w:ascii="Century Gothic" w:hAnsi="Century Gothic"/>
                <w:spacing w:val="-11"/>
                <w:w w:val="95"/>
              </w:rPr>
              <w:t xml:space="preserve"> </w:t>
            </w:r>
            <w:r w:rsidRPr="003D5BEF">
              <w:rPr>
                <w:rFonts w:ascii="Century Gothic" w:hAnsi="Century Gothic"/>
                <w:w w:val="95"/>
              </w:rPr>
              <w:t>emotional</w:t>
            </w:r>
            <w:r w:rsidRPr="003D5BEF">
              <w:rPr>
                <w:rFonts w:ascii="Century Gothic" w:hAnsi="Century Gothic"/>
                <w:spacing w:val="-3"/>
                <w:w w:val="95"/>
              </w:rPr>
              <w:t xml:space="preserve"> </w:t>
            </w:r>
            <w:r w:rsidRPr="003D5BEF">
              <w:rPr>
                <w:rFonts w:ascii="Century Gothic" w:hAnsi="Century Gothic"/>
                <w:w w:val="95"/>
              </w:rPr>
              <w:t>a</w:t>
            </w:r>
            <w:r>
              <w:rPr>
                <w:rFonts w:ascii="Century Gothic" w:hAnsi="Century Gothic"/>
                <w:w w:val="95"/>
              </w:rPr>
              <w:t xml:space="preserve">nd </w:t>
            </w:r>
            <w:r w:rsidRPr="003D5BEF">
              <w:rPr>
                <w:rFonts w:ascii="Century Gothic" w:hAnsi="Century Gothic"/>
              </w:rPr>
              <w:t>behavioural</w:t>
            </w:r>
            <w:r w:rsidRPr="003D5BEF">
              <w:rPr>
                <w:rFonts w:ascii="Century Gothic" w:hAnsi="Century Gothic"/>
                <w:spacing w:val="-15"/>
              </w:rPr>
              <w:t xml:space="preserve"> </w:t>
            </w:r>
            <w:r w:rsidRPr="003D5BEF">
              <w:rPr>
                <w:rFonts w:ascii="Century Gothic" w:hAnsi="Century Gothic"/>
              </w:rPr>
              <w:t>resilience</w:t>
            </w:r>
            <w:r w:rsidRPr="003D5BEF">
              <w:rPr>
                <w:rFonts w:ascii="Century Gothic" w:hAnsi="Century Gothic"/>
                <w:spacing w:val="-19"/>
              </w:rPr>
              <w:t xml:space="preserve"> </w:t>
            </w:r>
            <w:r w:rsidRPr="003D5BEF">
              <w:rPr>
                <w:rFonts w:ascii="Century Gothic" w:hAnsi="Century Gothic"/>
              </w:rPr>
              <w:t>and</w:t>
            </w:r>
            <w:r w:rsidRPr="003D5BEF">
              <w:rPr>
                <w:rFonts w:ascii="Century Gothic" w:hAnsi="Century Gothic"/>
                <w:spacing w:val="-17"/>
              </w:rPr>
              <w:t xml:space="preserve"> </w:t>
            </w:r>
            <w:r w:rsidRPr="003D5BEF">
              <w:rPr>
                <w:rFonts w:ascii="Century Gothic" w:hAnsi="Century Gothic"/>
              </w:rPr>
              <w:t>promote</w:t>
            </w:r>
            <w:r w:rsidRPr="003D5BEF">
              <w:rPr>
                <w:rFonts w:ascii="Century Gothic" w:hAnsi="Century Gothic"/>
                <w:spacing w:val="-19"/>
              </w:rPr>
              <w:t xml:space="preserve"> </w:t>
            </w:r>
            <w:r w:rsidRPr="003D5BEF">
              <w:rPr>
                <w:rFonts w:ascii="Century Gothic" w:hAnsi="Century Gothic"/>
              </w:rPr>
              <w:t>independence.</w:t>
            </w:r>
            <w:r w:rsidRPr="003D61DE">
              <w:rPr>
                <w:rFonts w:ascii="Century Gothic" w:hAnsi="Century Gothic"/>
              </w:rPr>
              <w:t>.</w:t>
            </w:r>
          </w:p>
          <w:p w14:paraId="2C18887E" w14:textId="77777777" w:rsidR="003D61DE" w:rsidRPr="003D5BEF" w:rsidRDefault="003D61DE" w:rsidP="003D61DE">
            <w:pPr>
              <w:pStyle w:val="TableParagraph"/>
              <w:tabs>
                <w:tab w:val="left" w:pos="828"/>
              </w:tabs>
              <w:spacing w:line="269" w:lineRule="exact"/>
              <w:ind w:left="466" w:firstLine="0"/>
              <w:rPr>
                <w:rFonts w:ascii="Century Gothic" w:hAnsi="Century Gothic"/>
              </w:rPr>
            </w:pPr>
          </w:p>
        </w:tc>
      </w:tr>
    </w:tbl>
    <w:p w14:paraId="5B94582F" w14:textId="77777777" w:rsidR="00F62CF5" w:rsidRDefault="00F62CF5" w:rsidP="002B4E05">
      <w:pPr>
        <w:widowControl/>
        <w:autoSpaceDE/>
        <w:autoSpaceDN/>
        <w:spacing w:after="160" w:line="259" w:lineRule="auto"/>
        <w:ind w:firstLine="0"/>
        <w:jc w:val="left"/>
        <w:rPr>
          <w:bCs/>
          <w:lang w:val="en-GB"/>
        </w:rPr>
      </w:pPr>
    </w:p>
    <w:p w14:paraId="6507F45D" w14:textId="77777777" w:rsidR="003D61DE" w:rsidRDefault="003D61DE">
      <w:pPr>
        <w:widowControl/>
        <w:autoSpaceDE/>
        <w:autoSpaceDN/>
        <w:spacing w:after="160" w:line="259" w:lineRule="auto"/>
        <w:ind w:firstLine="0"/>
        <w:jc w:val="left"/>
        <w:rPr>
          <w:bCs/>
          <w:lang w:val="en-GB"/>
        </w:rPr>
      </w:pPr>
      <w:r>
        <w:rPr>
          <w:bCs/>
          <w:lang w:val="en-GB"/>
        </w:rPr>
        <w:br w:type="page"/>
      </w:r>
    </w:p>
    <w:tbl>
      <w:tblPr>
        <w:tblStyle w:val="TableGrid"/>
        <w:tblpPr w:leftFromText="180" w:rightFromText="180" w:vertAnchor="text" w:horzAnchor="margin" w:tblpX="-856" w:tblpY="-389"/>
        <w:tblW w:w="10627" w:type="dxa"/>
        <w:tblLook w:val="04A0" w:firstRow="1" w:lastRow="0" w:firstColumn="1" w:lastColumn="0" w:noHBand="0" w:noVBand="1"/>
      </w:tblPr>
      <w:tblGrid>
        <w:gridCol w:w="3653"/>
        <w:gridCol w:w="6974"/>
      </w:tblGrid>
      <w:tr w:rsidR="003D61DE" w14:paraId="628EE1F9" w14:textId="77777777" w:rsidTr="003D61DE">
        <w:tc>
          <w:tcPr>
            <w:tcW w:w="10627" w:type="dxa"/>
            <w:gridSpan w:val="2"/>
          </w:tcPr>
          <w:p w14:paraId="7D368632" w14:textId="77777777" w:rsidR="003D61DE" w:rsidRDefault="003D61DE" w:rsidP="003D61DE">
            <w:pPr>
              <w:pStyle w:val="BodyText"/>
              <w:spacing w:before="10"/>
              <w:rPr>
                <w:b/>
                <w:w w:val="95"/>
              </w:rPr>
            </w:pPr>
          </w:p>
          <w:p w14:paraId="2FC73A61" w14:textId="77777777" w:rsidR="003D61DE" w:rsidRDefault="003D61DE" w:rsidP="003D61DE">
            <w:pPr>
              <w:pStyle w:val="TableParagraph"/>
              <w:spacing w:line="250" w:lineRule="exact"/>
              <w:ind w:left="107" w:firstLine="0"/>
              <w:jc w:val="left"/>
              <w:rPr>
                <w:rFonts w:ascii="Century Gothic" w:hAnsi="Century Gothic"/>
                <w:b/>
                <w:w w:val="95"/>
              </w:rPr>
            </w:pPr>
            <w:r w:rsidRPr="00080658">
              <w:rPr>
                <w:rFonts w:ascii="Century Gothic" w:hAnsi="Century Gothic"/>
                <w:b/>
                <w:w w:val="95"/>
              </w:rPr>
              <w:t>Specific</w:t>
            </w:r>
            <w:r w:rsidRPr="00080658">
              <w:rPr>
                <w:rFonts w:ascii="Century Gothic" w:hAnsi="Century Gothic"/>
                <w:b/>
                <w:spacing w:val="4"/>
                <w:w w:val="95"/>
              </w:rPr>
              <w:t xml:space="preserve"> </w:t>
            </w:r>
            <w:r w:rsidRPr="00080658">
              <w:rPr>
                <w:rFonts w:ascii="Century Gothic" w:hAnsi="Century Gothic"/>
                <w:b/>
                <w:w w:val="95"/>
              </w:rPr>
              <w:t>provision</w:t>
            </w:r>
            <w:r w:rsidRPr="00080658">
              <w:rPr>
                <w:rFonts w:ascii="Century Gothic" w:hAnsi="Century Gothic"/>
                <w:b/>
                <w:spacing w:val="6"/>
                <w:w w:val="95"/>
              </w:rPr>
              <w:t xml:space="preserve"> </w:t>
            </w:r>
            <w:r w:rsidRPr="00080658">
              <w:rPr>
                <w:rFonts w:ascii="Century Gothic" w:hAnsi="Century Gothic"/>
                <w:b/>
                <w:w w:val="95"/>
              </w:rPr>
              <w:t>is</w:t>
            </w:r>
            <w:r w:rsidRPr="00080658">
              <w:rPr>
                <w:rFonts w:ascii="Century Gothic" w:hAnsi="Century Gothic"/>
                <w:b/>
                <w:spacing w:val="3"/>
                <w:w w:val="95"/>
              </w:rPr>
              <w:t xml:space="preserve"> </w:t>
            </w:r>
            <w:r w:rsidRPr="00080658">
              <w:rPr>
                <w:rFonts w:ascii="Century Gothic" w:hAnsi="Century Gothic"/>
                <w:b/>
                <w:w w:val="95"/>
              </w:rPr>
              <w:t>provided</w:t>
            </w:r>
            <w:r w:rsidRPr="00080658">
              <w:rPr>
                <w:rFonts w:ascii="Century Gothic" w:hAnsi="Century Gothic"/>
                <w:b/>
                <w:spacing w:val="4"/>
                <w:w w:val="95"/>
              </w:rPr>
              <w:t xml:space="preserve"> </w:t>
            </w:r>
            <w:r w:rsidRPr="00080658">
              <w:rPr>
                <w:rFonts w:ascii="Century Gothic" w:hAnsi="Century Gothic"/>
                <w:b/>
                <w:w w:val="95"/>
              </w:rPr>
              <w:t>for</w:t>
            </w:r>
            <w:r w:rsidRPr="00080658">
              <w:rPr>
                <w:rFonts w:ascii="Century Gothic" w:hAnsi="Century Gothic"/>
                <w:b/>
                <w:spacing w:val="3"/>
                <w:w w:val="95"/>
              </w:rPr>
              <w:t xml:space="preserve"> </w:t>
            </w:r>
            <w:r w:rsidRPr="00080658">
              <w:rPr>
                <w:rFonts w:ascii="Century Gothic" w:hAnsi="Century Gothic"/>
                <w:b/>
                <w:w w:val="95"/>
              </w:rPr>
              <w:t>the</w:t>
            </w:r>
            <w:r w:rsidRPr="00080658">
              <w:rPr>
                <w:rFonts w:ascii="Century Gothic" w:hAnsi="Century Gothic"/>
                <w:b/>
                <w:spacing w:val="4"/>
                <w:w w:val="95"/>
              </w:rPr>
              <w:t xml:space="preserve"> </w:t>
            </w:r>
            <w:r w:rsidRPr="00080658">
              <w:rPr>
                <w:rFonts w:ascii="Century Gothic" w:hAnsi="Century Gothic"/>
                <w:b/>
                <w:w w:val="95"/>
              </w:rPr>
              <w:t>different</w:t>
            </w:r>
            <w:r w:rsidRPr="00080658">
              <w:rPr>
                <w:rFonts w:ascii="Century Gothic" w:hAnsi="Century Gothic"/>
                <w:b/>
                <w:spacing w:val="9"/>
                <w:w w:val="95"/>
              </w:rPr>
              <w:t xml:space="preserve"> </w:t>
            </w:r>
            <w:r w:rsidRPr="00080658">
              <w:rPr>
                <w:rFonts w:ascii="Century Gothic" w:hAnsi="Century Gothic"/>
                <w:b/>
                <w:w w:val="95"/>
              </w:rPr>
              <w:t>areas</w:t>
            </w:r>
            <w:r w:rsidRPr="00080658">
              <w:rPr>
                <w:rFonts w:ascii="Century Gothic" w:hAnsi="Century Gothic"/>
                <w:b/>
                <w:spacing w:val="3"/>
                <w:w w:val="95"/>
              </w:rPr>
              <w:t xml:space="preserve"> </w:t>
            </w:r>
            <w:r w:rsidRPr="00080658">
              <w:rPr>
                <w:rFonts w:ascii="Century Gothic" w:hAnsi="Century Gothic"/>
                <w:b/>
                <w:w w:val="95"/>
              </w:rPr>
              <w:t>of</w:t>
            </w:r>
            <w:r w:rsidRPr="00080658">
              <w:rPr>
                <w:rFonts w:ascii="Century Gothic" w:hAnsi="Century Gothic"/>
                <w:b/>
                <w:spacing w:val="7"/>
                <w:w w:val="95"/>
              </w:rPr>
              <w:t xml:space="preserve"> </w:t>
            </w:r>
            <w:r w:rsidRPr="00080658">
              <w:rPr>
                <w:rFonts w:ascii="Century Gothic" w:hAnsi="Century Gothic"/>
                <w:b/>
                <w:w w:val="95"/>
              </w:rPr>
              <w:t>need</w:t>
            </w:r>
            <w:r w:rsidRPr="00080658">
              <w:rPr>
                <w:rFonts w:ascii="Century Gothic" w:hAnsi="Century Gothic"/>
                <w:b/>
                <w:spacing w:val="5"/>
                <w:w w:val="95"/>
              </w:rPr>
              <w:t xml:space="preserve"> </w:t>
            </w:r>
            <w:r w:rsidRPr="00080658">
              <w:rPr>
                <w:rFonts w:ascii="Century Gothic" w:hAnsi="Century Gothic"/>
                <w:b/>
                <w:w w:val="95"/>
              </w:rPr>
              <w:t>for</w:t>
            </w:r>
            <w:r w:rsidRPr="00080658">
              <w:rPr>
                <w:rFonts w:ascii="Century Gothic" w:hAnsi="Century Gothic"/>
                <w:b/>
                <w:spacing w:val="3"/>
                <w:w w:val="95"/>
              </w:rPr>
              <w:t xml:space="preserve"> </w:t>
            </w:r>
            <w:r w:rsidRPr="00080658">
              <w:rPr>
                <w:rFonts w:ascii="Century Gothic" w:hAnsi="Century Gothic"/>
                <w:b/>
                <w:w w:val="95"/>
              </w:rPr>
              <w:t>Special</w:t>
            </w:r>
            <w:r w:rsidRPr="00080658">
              <w:rPr>
                <w:rFonts w:ascii="Century Gothic" w:hAnsi="Century Gothic"/>
                <w:b/>
                <w:spacing w:val="7"/>
                <w:w w:val="95"/>
              </w:rPr>
              <w:t xml:space="preserve"> </w:t>
            </w:r>
            <w:r w:rsidRPr="00080658">
              <w:rPr>
                <w:rFonts w:ascii="Century Gothic" w:hAnsi="Century Gothic"/>
                <w:b/>
                <w:w w:val="95"/>
              </w:rPr>
              <w:t>Need</w:t>
            </w:r>
            <w:r w:rsidRPr="00080658">
              <w:rPr>
                <w:rFonts w:ascii="Century Gothic" w:hAnsi="Century Gothic"/>
                <w:b/>
                <w:spacing w:val="5"/>
                <w:w w:val="95"/>
              </w:rPr>
              <w:t xml:space="preserve"> </w:t>
            </w:r>
            <w:r w:rsidRPr="00080658">
              <w:rPr>
                <w:rFonts w:ascii="Century Gothic" w:hAnsi="Century Gothic"/>
                <w:b/>
                <w:w w:val="95"/>
              </w:rPr>
              <w:t>children</w:t>
            </w:r>
          </w:p>
          <w:p w14:paraId="09176BCA" w14:textId="77777777" w:rsidR="003D61DE" w:rsidRPr="00080658" w:rsidRDefault="003D61DE" w:rsidP="003D61DE">
            <w:pPr>
              <w:pStyle w:val="BodyText"/>
              <w:spacing w:before="10"/>
              <w:rPr>
                <w:b/>
                <w:w w:val="95"/>
              </w:rPr>
            </w:pPr>
          </w:p>
        </w:tc>
      </w:tr>
      <w:tr w:rsidR="003D61DE" w14:paraId="532D9E45" w14:textId="77777777" w:rsidTr="003D61DE">
        <w:tc>
          <w:tcPr>
            <w:tcW w:w="3653" w:type="dxa"/>
          </w:tcPr>
          <w:p w14:paraId="1E7FF323" w14:textId="77777777" w:rsidR="003D61DE" w:rsidRDefault="003D61DE" w:rsidP="003D61DE">
            <w:pPr>
              <w:pStyle w:val="BodyText"/>
              <w:spacing w:before="10"/>
            </w:pPr>
            <w:r w:rsidRPr="00080658">
              <w:rPr>
                <w:b/>
                <w:w w:val="95"/>
              </w:rPr>
              <w:t>Type</w:t>
            </w:r>
            <w:r w:rsidRPr="00080658">
              <w:rPr>
                <w:b/>
                <w:spacing w:val="-12"/>
                <w:w w:val="95"/>
              </w:rPr>
              <w:t xml:space="preserve"> </w:t>
            </w:r>
            <w:r w:rsidRPr="00080658">
              <w:rPr>
                <w:b/>
                <w:w w:val="95"/>
              </w:rPr>
              <w:t>of</w:t>
            </w:r>
            <w:r w:rsidRPr="00080658">
              <w:rPr>
                <w:b/>
                <w:spacing w:val="-11"/>
                <w:w w:val="95"/>
              </w:rPr>
              <w:t xml:space="preserve"> </w:t>
            </w:r>
            <w:r w:rsidRPr="00080658">
              <w:rPr>
                <w:b/>
                <w:w w:val="95"/>
              </w:rPr>
              <w:t>SEN</w:t>
            </w:r>
            <w:r>
              <w:rPr>
                <w:b/>
                <w:w w:val="95"/>
              </w:rPr>
              <w:t>D</w:t>
            </w:r>
          </w:p>
        </w:tc>
        <w:tc>
          <w:tcPr>
            <w:tcW w:w="6974" w:type="dxa"/>
          </w:tcPr>
          <w:p w14:paraId="2D9F4BD9" w14:textId="77777777" w:rsidR="003D61DE" w:rsidRDefault="003D61DE" w:rsidP="003D61DE">
            <w:pPr>
              <w:pStyle w:val="BodyText"/>
              <w:spacing w:before="10"/>
            </w:pPr>
            <w:r w:rsidRPr="00080658">
              <w:rPr>
                <w:b/>
                <w:w w:val="95"/>
              </w:rPr>
              <w:t>Support</w:t>
            </w:r>
            <w:r w:rsidRPr="00080658">
              <w:rPr>
                <w:b/>
                <w:spacing w:val="15"/>
                <w:w w:val="95"/>
              </w:rPr>
              <w:t xml:space="preserve"> </w:t>
            </w:r>
            <w:r w:rsidRPr="00080658">
              <w:rPr>
                <w:b/>
                <w:w w:val="95"/>
              </w:rPr>
              <w:t>provided</w:t>
            </w:r>
            <w:r w:rsidRPr="00080658">
              <w:rPr>
                <w:b/>
                <w:spacing w:val="16"/>
                <w:w w:val="95"/>
              </w:rPr>
              <w:t xml:space="preserve"> </w:t>
            </w:r>
            <w:r w:rsidRPr="00080658">
              <w:rPr>
                <w:b/>
                <w:w w:val="95"/>
              </w:rPr>
              <w:t>by</w:t>
            </w:r>
            <w:r w:rsidRPr="00080658">
              <w:rPr>
                <w:b/>
                <w:spacing w:val="13"/>
                <w:w w:val="95"/>
              </w:rPr>
              <w:t xml:space="preserve"> </w:t>
            </w:r>
            <w:r w:rsidRPr="00080658">
              <w:rPr>
                <w:b/>
                <w:w w:val="95"/>
              </w:rPr>
              <w:t>school</w:t>
            </w:r>
          </w:p>
        </w:tc>
      </w:tr>
      <w:tr w:rsidR="003D61DE" w14:paraId="6AD4E86F" w14:textId="77777777" w:rsidTr="003D61DE">
        <w:tc>
          <w:tcPr>
            <w:tcW w:w="3653" w:type="dxa"/>
          </w:tcPr>
          <w:p w14:paraId="181DA020" w14:textId="77777777" w:rsidR="003D61DE" w:rsidRPr="00080658" w:rsidRDefault="003D61DE" w:rsidP="003D61DE">
            <w:pPr>
              <w:pStyle w:val="TableParagraph"/>
              <w:spacing w:line="244" w:lineRule="auto"/>
              <w:ind w:left="292" w:right="283" w:firstLine="0"/>
              <w:jc w:val="center"/>
              <w:rPr>
                <w:rFonts w:ascii="Century Gothic" w:hAnsi="Century Gothic"/>
                <w:b/>
              </w:rPr>
            </w:pPr>
            <w:r w:rsidRPr="00080658">
              <w:rPr>
                <w:rFonts w:ascii="Century Gothic" w:hAnsi="Century Gothic"/>
                <w:b/>
                <w:w w:val="95"/>
              </w:rPr>
              <w:t>Sensory</w:t>
            </w:r>
            <w:r w:rsidRPr="00080658">
              <w:rPr>
                <w:rFonts w:ascii="Century Gothic" w:hAnsi="Century Gothic"/>
                <w:b/>
                <w:spacing w:val="10"/>
                <w:w w:val="95"/>
              </w:rPr>
              <w:t xml:space="preserve"> </w:t>
            </w:r>
            <w:r w:rsidRPr="00080658">
              <w:rPr>
                <w:rFonts w:ascii="Century Gothic" w:hAnsi="Century Gothic"/>
                <w:b/>
                <w:w w:val="95"/>
              </w:rPr>
              <w:t>and</w:t>
            </w:r>
            <w:r w:rsidRPr="00080658">
              <w:rPr>
                <w:rFonts w:ascii="Century Gothic" w:hAnsi="Century Gothic"/>
                <w:b/>
                <w:spacing w:val="8"/>
                <w:w w:val="95"/>
              </w:rPr>
              <w:t xml:space="preserve"> </w:t>
            </w:r>
            <w:r w:rsidRPr="00080658">
              <w:rPr>
                <w:rFonts w:ascii="Century Gothic" w:hAnsi="Century Gothic"/>
                <w:b/>
                <w:w w:val="95"/>
              </w:rPr>
              <w:t>Physical</w:t>
            </w:r>
            <w:r w:rsidRPr="00080658">
              <w:rPr>
                <w:rFonts w:ascii="Century Gothic" w:hAnsi="Century Gothic"/>
                <w:b/>
                <w:spacing w:val="-58"/>
                <w:w w:val="95"/>
              </w:rPr>
              <w:t xml:space="preserve"> </w:t>
            </w:r>
            <w:r w:rsidRPr="00080658">
              <w:rPr>
                <w:rFonts w:ascii="Century Gothic" w:hAnsi="Century Gothic"/>
                <w:b/>
              </w:rPr>
              <w:t>Needs</w:t>
            </w:r>
          </w:p>
          <w:p w14:paraId="4394A40C" w14:textId="77777777" w:rsidR="003D61DE" w:rsidRPr="00080658" w:rsidRDefault="003D61DE" w:rsidP="003D61DE">
            <w:pPr>
              <w:pStyle w:val="TableParagraph"/>
              <w:spacing w:before="10"/>
              <w:ind w:left="0" w:firstLine="0"/>
              <w:jc w:val="center"/>
              <w:rPr>
                <w:rFonts w:ascii="Century Gothic" w:hAnsi="Century Gothic"/>
              </w:rPr>
            </w:pPr>
          </w:p>
          <w:p w14:paraId="38663195" w14:textId="77777777" w:rsidR="003D61DE" w:rsidRDefault="003D61DE" w:rsidP="003D61DE">
            <w:pPr>
              <w:pStyle w:val="BodyText"/>
              <w:spacing w:before="10"/>
              <w:jc w:val="center"/>
            </w:pPr>
            <w:r w:rsidRPr="00080658">
              <w:rPr>
                <w:spacing w:val="-1"/>
                <w:w w:val="99"/>
              </w:rPr>
              <w:t>H</w:t>
            </w:r>
            <w:r w:rsidRPr="00080658">
              <w:rPr>
                <w:w w:val="99"/>
              </w:rPr>
              <w:t>e</w:t>
            </w:r>
            <w:r w:rsidRPr="00080658">
              <w:rPr>
                <w:spacing w:val="-3"/>
                <w:w w:val="114"/>
              </w:rPr>
              <w:t>a</w:t>
            </w:r>
            <w:r w:rsidRPr="00080658">
              <w:rPr>
                <w:w w:val="70"/>
              </w:rPr>
              <w:t>r</w:t>
            </w:r>
            <w:r w:rsidRPr="00080658">
              <w:rPr>
                <w:spacing w:val="1"/>
                <w:w w:val="73"/>
              </w:rPr>
              <w:t>i</w:t>
            </w:r>
            <w:r w:rsidRPr="00080658">
              <w:rPr>
                <w:spacing w:val="-3"/>
                <w:w w:val="96"/>
              </w:rPr>
              <w:t>n</w:t>
            </w:r>
            <w:r w:rsidRPr="00080658">
              <w:rPr>
                <w:w w:val="108"/>
              </w:rPr>
              <w:t>g</w:t>
            </w:r>
            <w:r w:rsidRPr="00080658">
              <w:rPr>
                <w:spacing w:val="-20"/>
              </w:rPr>
              <w:t xml:space="preserve"> </w:t>
            </w:r>
            <w:r w:rsidRPr="00080658">
              <w:rPr>
                <w:spacing w:val="2"/>
                <w:w w:val="53"/>
              </w:rPr>
              <w:t>I</w:t>
            </w:r>
            <w:r w:rsidRPr="00080658">
              <w:rPr>
                <w:spacing w:val="-1"/>
                <w:w w:val="96"/>
              </w:rPr>
              <w:t>m</w:t>
            </w:r>
            <w:r w:rsidRPr="00080658">
              <w:rPr>
                <w:spacing w:val="-1"/>
                <w:w w:val="111"/>
              </w:rPr>
              <w:t>p</w:t>
            </w:r>
            <w:r w:rsidRPr="00080658">
              <w:rPr>
                <w:spacing w:val="-2"/>
                <w:w w:val="111"/>
              </w:rPr>
              <w:t>a</w:t>
            </w:r>
            <w:r w:rsidRPr="00080658">
              <w:rPr>
                <w:spacing w:val="1"/>
                <w:w w:val="73"/>
              </w:rPr>
              <w:t>i</w:t>
            </w:r>
            <w:r w:rsidRPr="00080658">
              <w:rPr>
                <w:w w:val="70"/>
              </w:rPr>
              <w:t>r</w:t>
            </w:r>
            <w:r w:rsidRPr="00080658">
              <w:rPr>
                <w:spacing w:val="-4"/>
                <w:w w:val="96"/>
              </w:rPr>
              <w:t>m</w:t>
            </w:r>
            <w:r w:rsidRPr="00080658">
              <w:rPr>
                <w:w w:val="98"/>
              </w:rPr>
              <w:t>ent</w:t>
            </w:r>
            <w:r w:rsidRPr="00080658">
              <w:rPr>
                <w:spacing w:val="-18"/>
              </w:rPr>
              <w:t xml:space="preserve"> </w:t>
            </w:r>
            <w:r w:rsidRPr="00080658">
              <w:rPr>
                <w:spacing w:val="-5"/>
                <w:w w:val="81"/>
              </w:rPr>
              <w:t>(</w:t>
            </w:r>
            <w:r w:rsidRPr="00080658">
              <w:rPr>
                <w:spacing w:val="2"/>
                <w:w w:val="91"/>
              </w:rPr>
              <w:t>H</w:t>
            </w:r>
            <w:r w:rsidRPr="00080658">
              <w:rPr>
                <w:spacing w:val="5"/>
                <w:w w:val="53"/>
              </w:rPr>
              <w:t>I</w:t>
            </w:r>
            <w:r w:rsidRPr="00080658">
              <w:rPr>
                <w:w w:val="81"/>
              </w:rPr>
              <w:t>)</w:t>
            </w:r>
          </w:p>
          <w:p w14:paraId="4388F712" w14:textId="77777777" w:rsidR="00AF3A10" w:rsidRDefault="003D61DE" w:rsidP="003D61DE">
            <w:pPr>
              <w:pStyle w:val="BodyText"/>
              <w:spacing w:before="10"/>
              <w:jc w:val="center"/>
              <w:rPr>
                <w:w w:val="81"/>
              </w:rPr>
            </w:pPr>
            <w:r w:rsidRPr="00080658">
              <w:rPr>
                <w:spacing w:val="-4"/>
                <w:w w:val="103"/>
              </w:rPr>
              <w:t>V</w:t>
            </w:r>
            <w:r w:rsidRPr="00080658">
              <w:rPr>
                <w:spacing w:val="1"/>
                <w:w w:val="73"/>
              </w:rPr>
              <w:t>i</w:t>
            </w:r>
            <w:r w:rsidRPr="00080658">
              <w:rPr>
                <w:w w:val="74"/>
              </w:rPr>
              <w:t>s</w:t>
            </w:r>
            <w:r w:rsidRPr="00080658">
              <w:rPr>
                <w:w w:val="99"/>
              </w:rPr>
              <w:t>ual</w:t>
            </w:r>
            <w:r w:rsidRPr="00080658">
              <w:rPr>
                <w:spacing w:val="-18"/>
              </w:rPr>
              <w:t xml:space="preserve"> </w:t>
            </w:r>
            <w:r w:rsidRPr="00080658">
              <w:rPr>
                <w:spacing w:val="2"/>
                <w:w w:val="53"/>
              </w:rPr>
              <w:t>I</w:t>
            </w:r>
            <w:r w:rsidRPr="00080658">
              <w:rPr>
                <w:spacing w:val="-1"/>
                <w:w w:val="96"/>
              </w:rPr>
              <w:t>m</w:t>
            </w:r>
            <w:r w:rsidRPr="00080658">
              <w:rPr>
                <w:spacing w:val="-2"/>
                <w:w w:val="109"/>
              </w:rPr>
              <w:t>p</w:t>
            </w:r>
            <w:r w:rsidRPr="00080658">
              <w:rPr>
                <w:spacing w:val="-1"/>
                <w:w w:val="95"/>
              </w:rPr>
              <w:t>airmen</w:t>
            </w:r>
            <w:r w:rsidRPr="00080658">
              <w:rPr>
                <w:w w:val="95"/>
              </w:rPr>
              <w:t>t</w:t>
            </w:r>
            <w:r w:rsidRPr="00080658">
              <w:rPr>
                <w:spacing w:val="-19"/>
              </w:rPr>
              <w:t xml:space="preserve"> </w:t>
            </w:r>
            <w:r w:rsidRPr="00080658">
              <w:rPr>
                <w:spacing w:val="-3"/>
                <w:w w:val="81"/>
              </w:rPr>
              <w:t>(</w:t>
            </w:r>
            <w:r w:rsidRPr="00080658">
              <w:rPr>
                <w:spacing w:val="-4"/>
                <w:w w:val="103"/>
              </w:rPr>
              <w:t>V</w:t>
            </w:r>
            <w:r w:rsidRPr="00080658">
              <w:rPr>
                <w:spacing w:val="5"/>
                <w:w w:val="53"/>
              </w:rPr>
              <w:t>I</w:t>
            </w:r>
            <w:r w:rsidRPr="00080658">
              <w:rPr>
                <w:w w:val="81"/>
              </w:rPr>
              <w:t xml:space="preserve">) </w:t>
            </w:r>
          </w:p>
          <w:p w14:paraId="787B547D" w14:textId="77777777" w:rsidR="00AF3A10" w:rsidRDefault="003D61DE" w:rsidP="003D61DE">
            <w:pPr>
              <w:pStyle w:val="BodyText"/>
              <w:spacing w:before="10"/>
              <w:jc w:val="center"/>
              <w:rPr>
                <w:w w:val="92"/>
              </w:rPr>
            </w:pPr>
            <w:r w:rsidRPr="00080658">
              <w:rPr>
                <w:spacing w:val="-2"/>
                <w:w w:val="109"/>
              </w:rPr>
              <w:t>M</w:t>
            </w:r>
            <w:r w:rsidRPr="00080658">
              <w:rPr>
                <w:w w:val="89"/>
              </w:rPr>
              <w:t>u</w:t>
            </w:r>
            <w:r w:rsidRPr="00080658">
              <w:rPr>
                <w:spacing w:val="1"/>
                <w:w w:val="89"/>
              </w:rPr>
              <w:t>l</w:t>
            </w:r>
            <w:r w:rsidRPr="00080658">
              <w:rPr>
                <w:w w:val="80"/>
              </w:rPr>
              <w:t>ti</w:t>
            </w:r>
            <w:r w:rsidRPr="00080658">
              <w:rPr>
                <w:spacing w:val="-17"/>
              </w:rPr>
              <w:t xml:space="preserve"> </w:t>
            </w:r>
            <w:r w:rsidRPr="00080658">
              <w:rPr>
                <w:spacing w:val="-2"/>
                <w:w w:val="73"/>
              </w:rPr>
              <w:t>S</w:t>
            </w:r>
            <w:r w:rsidRPr="00080658">
              <w:rPr>
                <w:w w:val="94"/>
              </w:rPr>
              <w:t>ens</w:t>
            </w:r>
            <w:r w:rsidRPr="00080658">
              <w:rPr>
                <w:spacing w:val="-4"/>
                <w:w w:val="108"/>
              </w:rPr>
              <w:t>o</w:t>
            </w:r>
            <w:r w:rsidRPr="00080658">
              <w:rPr>
                <w:w w:val="70"/>
              </w:rPr>
              <w:t>r</w:t>
            </w:r>
            <w:r w:rsidRPr="00080658">
              <w:rPr>
                <w:w w:val="90"/>
              </w:rPr>
              <w:t>y</w:t>
            </w:r>
            <w:r w:rsidRPr="00080658">
              <w:rPr>
                <w:spacing w:val="-20"/>
              </w:rPr>
              <w:t xml:space="preserve"> </w:t>
            </w:r>
            <w:r w:rsidRPr="00080658">
              <w:rPr>
                <w:spacing w:val="5"/>
                <w:w w:val="53"/>
              </w:rPr>
              <w:t>I</w:t>
            </w:r>
            <w:r w:rsidRPr="00080658">
              <w:rPr>
                <w:spacing w:val="-4"/>
                <w:w w:val="96"/>
              </w:rPr>
              <w:t>m</w:t>
            </w:r>
            <w:r w:rsidRPr="00080658">
              <w:rPr>
                <w:spacing w:val="-1"/>
                <w:w w:val="111"/>
              </w:rPr>
              <w:t>p</w:t>
            </w:r>
            <w:r w:rsidRPr="00080658">
              <w:rPr>
                <w:spacing w:val="-2"/>
                <w:w w:val="111"/>
              </w:rPr>
              <w:t>a</w:t>
            </w:r>
            <w:r w:rsidRPr="00080658">
              <w:rPr>
                <w:spacing w:val="1"/>
                <w:w w:val="73"/>
              </w:rPr>
              <w:t>i</w:t>
            </w:r>
            <w:r w:rsidRPr="00080658">
              <w:rPr>
                <w:w w:val="70"/>
              </w:rPr>
              <w:t>r</w:t>
            </w:r>
            <w:r w:rsidRPr="00080658">
              <w:rPr>
                <w:spacing w:val="-4"/>
                <w:w w:val="96"/>
              </w:rPr>
              <w:t>m</w:t>
            </w:r>
            <w:r w:rsidRPr="00080658">
              <w:rPr>
                <w:spacing w:val="-2"/>
                <w:w w:val="109"/>
              </w:rPr>
              <w:t>e</w:t>
            </w:r>
            <w:r w:rsidRPr="00080658">
              <w:rPr>
                <w:w w:val="92"/>
              </w:rPr>
              <w:t>nt</w:t>
            </w:r>
          </w:p>
          <w:p w14:paraId="2E652F48" w14:textId="77777777" w:rsidR="00AF3A10" w:rsidRDefault="003D61DE" w:rsidP="003D61DE">
            <w:pPr>
              <w:pStyle w:val="BodyText"/>
              <w:spacing w:before="10"/>
              <w:jc w:val="center"/>
              <w:rPr>
                <w:w w:val="90"/>
              </w:rPr>
            </w:pPr>
            <w:r w:rsidRPr="00080658">
              <w:rPr>
                <w:w w:val="92"/>
              </w:rPr>
              <w:t xml:space="preserve"> </w:t>
            </w:r>
            <w:r w:rsidRPr="00080658">
              <w:rPr>
                <w:w w:val="90"/>
              </w:rPr>
              <w:t>Physical Disabilities</w:t>
            </w:r>
          </w:p>
          <w:p w14:paraId="7AD397F9" w14:textId="77777777" w:rsidR="003D61DE" w:rsidRDefault="003D61DE" w:rsidP="003D61DE">
            <w:pPr>
              <w:pStyle w:val="BodyText"/>
              <w:spacing w:before="10"/>
              <w:jc w:val="center"/>
            </w:pPr>
            <w:r w:rsidRPr="00080658">
              <w:t>Medical</w:t>
            </w:r>
            <w:r w:rsidRPr="00080658">
              <w:rPr>
                <w:spacing w:val="-13"/>
              </w:rPr>
              <w:t xml:space="preserve"> </w:t>
            </w:r>
            <w:r w:rsidRPr="00080658">
              <w:t>Needs</w:t>
            </w:r>
          </w:p>
        </w:tc>
        <w:tc>
          <w:tcPr>
            <w:tcW w:w="6974" w:type="dxa"/>
          </w:tcPr>
          <w:p w14:paraId="227A1BDA" w14:textId="77777777" w:rsidR="00AF3A10" w:rsidRPr="00AF3A10" w:rsidRDefault="00AF3A10" w:rsidP="00AF3A10">
            <w:pPr>
              <w:pStyle w:val="BodyText"/>
              <w:numPr>
                <w:ilvl w:val="0"/>
                <w:numId w:val="13"/>
              </w:numPr>
            </w:pPr>
            <w:r w:rsidRPr="00AF3A10">
              <w:t>We provide support and practical aids where appropriate to ensure pupils can access the curriculum</w:t>
            </w:r>
          </w:p>
          <w:p w14:paraId="418B3F5B" w14:textId="77777777" w:rsidR="00AF3A10" w:rsidRPr="00AF3A10" w:rsidRDefault="00AF3A10" w:rsidP="00AF3A10">
            <w:pPr>
              <w:pStyle w:val="BodyText"/>
              <w:numPr>
                <w:ilvl w:val="0"/>
                <w:numId w:val="12"/>
              </w:numPr>
              <w:spacing w:before="10"/>
            </w:pPr>
            <w:r w:rsidRPr="00AF3A10">
              <w:t>We seek advice and guidance from School Health for pupils with significant medical needs</w:t>
            </w:r>
          </w:p>
          <w:p w14:paraId="160A52A3" w14:textId="77777777" w:rsidR="00AF3A10" w:rsidRPr="00AF3A10" w:rsidRDefault="00AF3A10" w:rsidP="00AF3A10">
            <w:pPr>
              <w:pStyle w:val="BodyText"/>
              <w:numPr>
                <w:ilvl w:val="0"/>
                <w:numId w:val="12"/>
              </w:numPr>
              <w:spacing w:before="10"/>
            </w:pPr>
            <w:r w:rsidRPr="00AF3A10">
              <w:t>We run intervention sessions (dough gym) to improve pupils’ skills e.g. Fine and Gross Motor skills (dyspraxia)</w:t>
            </w:r>
          </w:p>
          <w:p w14:paraId="2511031F" w14:textId="77777777" w:rsidR="00AF3A10" w:rsidRPr="00AF3A10" w:rsidRDefault="00AF3A10" w:rsidP="00AF3A10">
            <w:pPr>
              <w:pStyle w:val="BodyText"/>
              <w:numPr>
                <w:ilvl w:val="0"/>
                <w:numId w:val="12"/>
              </w:numPr>
              <w:spacing w:before="10"/>
            </w:pPr>
            <w:r w:rsidRPr="00AF3A10">
              <w:t>We request and act upon advice and guidance from the consultants and specialist teachers e.g Teacher of the Deaf.</w:t>
            </w:r>
          </w:p>
          <w:p w14:paraId="18B16FD1" w14:textId="77777777" w:rsidR="00AF3A10" w:rsidRPr="00AF3A10" w:rsidRDefault="00AF3A10" w:rsidP="00AF3A10">
            <w:pPr>
              <w:pStyle w:val="BodyText"/>
              <w:numPr>
                <w:ilvl w:val="0"/>
                <w:numId w:val="12"/>
              </w:numPr>
              <w:spacing w:before="10"/>
            </w:pPr>
            <w:r w:rsidRPr="00AF3A10">
              <w:t>School staff liaise closely with multi agency staff e.g. Hearing/Visual Impairment Team to ensure pupils needs are met</w:t>
            </w:r>
          </w:p>
          <w:p w14:paraId="6A1B5733" w14:textId="77777777" w:rsidR="00AF3A10" w:rsidRPr="00AF3A10" w:rsidRDefault="00AF3A10" w:rsidP="00AF3A10">
            <w:pPr>
              <w:pStyle w:val="BodyText"/>
              <w:numPr>
                <w:ilvl w:val="0"/>
                <w:numId w:val="12"/>
              </w:numPr>
              <w:spacing w:before="10"/>
            </w:pPr>
            <w:r w:rsidRPr="00AF3A10">
              <w:t>There is ramp access to all areas of school to allow wheelchair access.</w:t>
            </w:r>
          </w:p>
          <w:p w14:paraId="35ED3B29" w14:textId="77777777" w:rsidR="00AF3A10" w:rsidRPr="00AF3A10" w:rsidRDefault="00AF3A10" w:rsidP="00AF3A10">
            <w:pPr>
              <w:pStyle w:val="BodyText"/>
              <w:numPr>
                <w:ilvl w:val="0"/>
                <w:numId w:val="12"/>
              </w:numPr>
              <w:spacing w:before="10"/>
            </w:pPr>
            <w:r w:rsidRPr="00AF3A10">
              <w:t>Our school has a disabled toilet</w:t>
            </w:r>
          </w:p>
          <w:p w14:paraId="6903627E" w14:textId="77777777" w:rsidR="00AF3A10" w:rsidRPr="00AF3A10" w:rsidRDefault="00AF3A10" w:rsidP="00AF3A10">
            <w:pPr>
              <w:pStyle w:val="BodyText"/>
              <w:numPr>
                <w:ilvl w:val="0"/>
                <w:numId w:val="12"/>
              </w:numPr>
              <w:spacing w:before="10"/>
            </w:pPr>
            <w:r w:rsidRPr="00AF3A10">
              <w:t>We work closely with Occupational Therapy Service to deliver and monitor therapeutic programmes</w:t>
            </w:r>
          </w:p>
          <w:p w14:paraId="41E66A5E" w14:textId="77777777" w:rsidR="00AF3A10" w:rsidRPr="00AF3A10" w:rsidRDefault="00AF3A10" w:rsidP="00AF3A10">
            <w:pPr>
              <w:pStyle w:val="BodyText"/>
              <w:numPr>
                <w:ilvl w:val="0"/>
                <w:numId w:val="12"/>
              </w:numPr>
              <w:spacing w:before="10"/>
            </w:pPr>
            <w:r w:rsidRPr="00AF3A10">
              <w:t>We provide support with personal and intimate care if and when needed.</w:t>
            </w:r>
          </w:p>
          <w:p w14:paraId="3F8B75E2" w14:textId="77777777" w:rsidR="00AF3A10" w:rsidRPr="00AF3A10" w:rsidRDefault="00AF3A10" w:rsidP="00AF3A10">
            <w:pPr>
              <w:pStyle w:val="BodyText"/>
              <w:numPr>
                <w:ilvl w:val="0"/>
                <w:numId w:val="12"/>
              </w:numPr>
              <w:spacing w:before="10"/>
            </w:pPr>
            <w:r w:rsidRPr="00AF3A10">
              <w:t>Physical aids or resources where necessary or where advised by specialists e.g. posture cushion, pencil grips, spring scissors, therapy putty.</w:t>
            </w:r>
          </w:p>
          <w:p w14:paraId="643641DB" w14:textId="77777777" w:rsidR="00AF3A10" w:rsidRPr="00AF3A10" w:rsidRDefault="00AF3A10" w:rsidP="00AF3A10">
            <w:pPr>
              <w:pStyle w:val="BodyText"/>
              <w:numPr>
                <w:ilvl w:val="0"/>
                <w:numId w:val="12"/>
              </w:numPr>
              <w:spacing w:before="10"/>
            </w:pPr>
            <w:r w:rsidRPr="00AF3A10">
              <w:t>Staff understand and apply the medicine administration policy.</w:t>
            </w:r>
          </w:p>
          <w:p w14:paraId="108957D6" w14:textId="77777777" w:rsidR="00AF3A10" w:rsidRPr="00AF3A10" w:rsidRDefault="00AF3A10" w:rsidP="00AF3A10">
            <w:pPr>
              <w:pStyle w:val="BodyText"/>
              <w:numPr>
                <w:ilvl w:val="0"/>
                <w:numId w:val="12"/>
              </w:numPr>
              <w:spacing w:before="10"/>
            </w:pPr>
            <w:r w:rsidRPr="00AF3A10">
              <w:t>Movement breaks for pupils with motor coordination difficulties as and when required.</w:t>
            </w:r>
          </w:p>
          <w:p w14:paraId="7FFB6815" w14:textId="77777777" w:rsidR="003D61DE" w:rsidRDefault="00AF3A10" w:rsidP="00AF3A10">
            <w:pPr>
              <w:pStyle w:val="BodyText"/>
              <w:numPr>
                <w:ilvl w:val="0"/>
                <w:numId w:val="12"/>
              </w:numPr>
              <w:spacing w:before="10"/>
            </w:pPr>
            <w:r w:rsidRPr="00AF3A10">
              <w:t>We purchase workspace aids such as slanted table aids and wobble cushions for pupils who need them</w:t>
            </w:r>
          </w:p>
        </w:tc>
      </w:tr>
    </w:tbl>
    <w:p w14:paraId="04E5DF71" w14:textId="77777777" w:rsidR="00AF3A10" w:rsidRDefault="00AF3A10" w:rsidP="002B4E05">
      <w:pPr>
        <w:widowControl/>
        <w:autoSpaceDE/>
        <w:autoSpaceDN/>
        <w:spacing w:after="160" w:line="259" w:lineRule="auto"/>
        <w:ind w:firstLine="0"/>
        <w:jc w:val="left"/>
        <w:rPr>
          <w:bCs/>
          <w:lang w:val="en-GB"/>
        </w:rPr>
      </w:pPr>
    </w:p>
    <w:p w14:paraId="01B9A1EF" w14:textId="77777777" w:rsidR="00404ECC" w:rsidRPr="00AF3A10" w:rsidRDefault="00404ECC" w:rsidP="00404ECC">
      <w:pPr>
        <w:spacing w:line="240" w:lineRule="auto"/>
        <w:ind w:firstLine="0"/>
        <w:rPr>
          <w:rFonts w:ascii="Century Gothic" w:hAnsi="Century Gothic"/>
          <w:b/>
          <w:bCs/>
          <w:sz w:val="22"/>
          <w:szCs w:val="22"/>
          <w:lang w:val="en-GB"/>
        </w:rPr>
      </w:pPr>
      <w:r>
        <w:rPr>
          <w:rFonts w:ascii="Century Gothic" w:hAnsi="Century Gothic"/>
          <w:b/>
          <w:bCs/>
          <w:sz w:val="22"/>
          <w:szCs w:val="22"/>
          <w:lang w:val="en-GB"/>
        </w:rPr>
        <w:t>How do we assess and review pupils’ progress?</w:t>
      </w:r>
    </w:p>
    <w:p w14:paraId="498603EC" w14:textId="77777777" w:rsidR="00404ECC" w:rsidRDefault="00404ECC" w:rsidP="00404ECC">
      <w:pPr>
        <w:spacing w:line="240" w:lineRule="auto"/>
        <w:ind w:firstLine="0"/>
        <w:rPr>
          <w:rFonts w:ascii="Century Gothic" w:hAnsi="Century Gothic"/>
          <w:b/>
          <w:bCs/>
          <w:sz w:val="22"/>
          <w:szCs w:val="22"/>
          <w:lang w:val="en-GB"/>
        </w:rPr>
      </w:pPr>
    </w:p>
    <w:p w14:paraId="3551541F" w14:textId="77777777" w:rsidR="00404ECC" w:rsidRPr="00AF3A10" w:rsidRDefault="00404ECC" w:rsidP="00404ECC">
      <w:pPr>
        <w:spacing w:line="240" w:lineRule="auto"/>
        <w:ind w:firstLine="0"/>
        <w:rPr>
          <w:rFonts w:ascii="Century Gothic" w:hAnsi="Century Gothic"/>
          <w:b/>
          <w:bCs/>
          <w:sz w:val="22"/>
          <w:szCs w:val="22"/>
          <w:lang w:val="en-GB"/>
        </w:rPr>
      </w:pPr>
      <w:r w:rsidRPr="00AF3A10">
        <w:rPr>
          <w:rFonts w:ascii="Century Gothic" w:hAnsi="Century Gothic"/>
          <w:b/>
          <w:bCs/>
          <w:sz w:val="22"/>
          <w:szCs w:val="22"/>
          <w:lang w:val="en-GB"/>
        </w:rPr>
        <w:t>Children with SEND may need to make:</w:t>
      </w:r>
    </w:p>
    <w:p w14:paraId="0C14FC83" w14:textId="77777777" w:rsidR="00404ECC" w:rsidRPr="00AF3A10" w:rsidRDefault="00404ECC" w:rsidP="00404ECC">
      <w:pPr>
        <w:pStyle w:val="ListParagraph"/>
        <w:numPr>
          <w:ilvl w:val="0"/>
          <w:numId w:val="14"/>
        </w:numPr>
        <w:rPr>
          <w:bCs/>
          <w:lang w:val="en-GB"/>
        </w:rPr>
      </w:pPr>
      <w:r w:rsidRPr="00AF3A10">
        <w:rPr>
          <w:bCs/>
          <w:lang w:val="en-GB"/>
        </w:rPr>
        <w:t>Academic progress. This measures how well they are learning in their subjects.</w:t>
      </w:r>
    </w:p>
    <w:p w14:paraId="1C27D980" w14:textId="77777777" w:rsidR="00404ECC" w:rsidRPr="00404ECC" w:rsidRDefault="00404ECC" w:rsidP="00404ECC">
      <w:pPr>
        <w:pStyle w:val="ListParagraph"/>
        <w:numPr>
          <w:ilvl w:val="0"/>
          <w:numId w:val="14"/>
        </w:numPr>
        <w:rPr>
          <w:bCs/>
          <w:lang w:val="en-GB"/>
        </w:rPr>
      </w:pPr>
      <w:r w:rsidRPr="00AF3A10">
        <w:rPr>
          <w:bCs/>
          <w:lang w:val="en-GB"/>
        </w:rPr>
        <w:t>Personal development. This measures other things such as independence, self-managing behaviours, getting on well with others, communicating with other people.</w:t>
      </w:r>
    </w:p>
    <w:p w14:paraId="3FCFC7E9" w14:textId="77777777" w:rsidR="00404ECC" w:rsidRPr="00404ECC" w:rsidRDefault="00404ECC" w:rsidP="00404ECC">
      <w:pPr>
        <w:ind w:left="360" w:firstLine="0"/>
        <w:rPr>
          <w:rFonts w:ascii="Century Gothic" w:hAnsi="Century Gothic"/>
          <w:b/>
          <w:bCs/>
          <w:sz w:val="22"/>
          <w:lang w:val="en-GB"/>
        </w:rPr>
      </w:pPr>
      <w:r w:rsidRPr="00404ECC">
        <w:rPr>
          <w:rFonts w:ascii="Century Gothic" w:hAnsi="Century Gothic"/>
          <w:b/>
          <w:bCs/>
          <w:sz w:val="22"/>
          <w:lang w:val="en-GB"/>
        </w:rPr>
        <w:t>This is how we assess academic progress or personal development:</w:t>
      </w:r>
    </w:p>
    <w:p w14:paraId="21350944" w14:textId="77777777" w:rsidR="00404ECC" w:rsidRDefault="00404ECC" w:rsidP="00404ECC">
      <w:pPr>
        <w:pStyle w:val="ListParagraph"/>
        <w:numPr>
          <w:ilvl w:val="0"/>
          <w:numId w:val="15"/>
        </w:numPr>
        <w:rPr>
          <w:bCs/>
          <w:lang w:val="en-GB"/>
        </w:rPr>
      </w:pPr>
      <w:r>
        <w:rPr>
          <w:bCs/>
          <w:lang w:val="en-GB"/>
        </w:rPr>
        <w:t>Pupils’</w:t>
      </w:r>
      <w:r w:rsidRPr="00404ECC">
        <w:rPr>
          <w:bCs/>
          <w:lang w:val="en-GB"/>
        </w:rPr>
        <w:t xml:space="preserve"> progress is continually mon</w:t>
      </w:r>
      <w:r>
        <w:rPr>
          <w:bCs/>
          <w:lang w:val="en-GB"/>
        </w:rPr>
        <w:t>itored by their class teacher. Their</w:t>
      </w:r>
      <w:r w:rsidRPr="00404ECC">
        <w:rPr>
          <w:bCs/>
          <w:lang w:val="en-GB"/>
        </w:rPr>
        <w:t xml:space="preserve"> progress is reviewed formally in our pupil progress meetings each term.</w:t>
      </w:r>
    </w:p>
    <w:p w14:paraId="0AB14475" w14:textId="77777777" w:rsidR="00404ECC" w:rsidRDefault="00404ECC" w:rsidP="00404ECC">
      <w:pPr>
        <w:pStyle w:val="ListParagraph"/>
        <w:numPr>
          <w:ilvl w:val="0"/>
          <w:numId w:val="15"/>
        </w:numPr>
        <w:rPr>
          <w:bCs/>
          <w:lang w:val="en-GB"/>
        </w:rPr>
      </w:pPr>
      <w:r w:rsidRPr="00404ECC">
        <w:rPr>
          <w:bCs/>
          <w:lang w:val="en-GB"/>
        </w:rPr>
        <w:t xml:space="preserve">Using tailored resources to use a small step approach to identify smaller steps of progress with individualised targets. </w:t>
      </w:r>
    </w:p>
    <w:p w14:paraId="4D9BEC4F" w14:textId="77777777" w:rsidR="00404ECC" w:rsidRDefault="00404ECC" w:rsidP="00404ECC">
      <w:pPr>
        <w:pStyle w:val="ListParagraph"/>
        <w:numPr>
          <w:ilvl w:val="0"/>
          <w:numId w:val="15"/>
        </w:numPr>
        <w:rPr>
          <w:bCs/>
          <w:lang w:val="en-GB"/>
        </w:rPr>
      </w:pPr>
      <w:r w:rsidRPr="00404ECC">
        <w:rPr>
          <w:bCs/>
          <w:lang w:val="en-GB"/>
        </w:rPr>
        <w:t>All Children on the SEND register have a Pupil Passport/Profile and if deemed appropriate a SEN Support plan which is reviewed in consultation with parents every term.</w:t>
      </w:r>
    </w:p>
    <w:p w14:paraId="71C56831" w14:textId="77777777" w:rsidR="00404ECC" w:rsidRPr="00404ECC" w:rsidRDefault="00404ECC" w:rsidP="00404ECC">
      <w:pPr>
        <w:pStyle w:val="ListParagraph"/>
        <w:numPr>
          <w:ilvl w:val="0"/>
          <w:numId w:val="15"/>
        </w:numPr>
        <w:rPr>
          <w:bCs/>
          <w:lang w:val="en-GB"/>
        </w:rPr>
      </w:pPr>
      <w:r w:rsidRPr="00404ECC">
        <w:rPr>
          <w:bCs/>
          <w:lang w:val="en-GB"/>
        </w:rPr>
        <w:t>The progress of children with an EHCP Plan is formally reviewed at an Annual Review for all adults involved with the child’s education.</w:t>
      </w:r>
    </w:p>
    <w:p w14:paraId="3D3B034E" w14:textId="77777777" w:rsidR="008261CC" w:rsidRPr="008261CC" w:rsidRDefault="008261CC" w:rsidP="008261CC">
      <w:pPr>
        <w:widowControl/>
        <w:autoSpaceDE/>
        <w:autoSpaceDN/>
        <w:spacing w:after="160" w:line="259" w:lineRule="auto"/>
        <w:ind w:firstLine="0"/>
        <w:jc w:val="left"/>
        <w:rPr>
          <w:rFonts w:ascii="Century Gothic" w:hAnsi="Century Gothic"/>
          <w:bCs/>
          <w:sz w:val="22"/>
          <w:lang w:val="en-GB"/>
        </w:rPr>
      </w:pPr>
      <w:r w:rsidRPr="008261CC">
        <w:rPr>
          <w:rFonts w:ascii="Century Gothic" w:hAnsi="Century Gothic"/>
          <w:bCs/>
          <w:sz w:val="22"/>
          <w:lang w:val="en-GB"/>
        </w:rPr>
        <w:lastRenderedPageBreak/>
        <w:t>All of this information is generic; every child is an individual and will receive personalised assistance and resources as needed. Every child's development is continuously assessed and tracked by the teaching team, and every programme is designed to provide the greatest results possib</w:t>
      </w:r>
      <w:r>
        <w:rPr>
          <w:rFonts w:ascii="Century Gothic" w:hAnsi="Century Gothic"/>
          <w:bCs/>
          <w:sz w:val="22"/>
          <w:lang w:val="en-GB"/>
        </w:rPr>
        <w:t>le for each individual student.</w:t>
      </w:r>
    </w:p>
    <w:p w14:paraId="1BFAA992" w14:textId="77777777" w:rsidR="008261CC" w:rsidRPr="008261CC" w:rsidRDefault="008261CC" w:rsidP="008261CC">
      <w:pPr>
        <w:widowControl/>
        <w:autoSpaceDE/>
        <w:autoSpaceDN/>
        <w:spacing w:after="160" w:line="259" w:lineRule="auto"/>
        <w:ind w:firstLine="0"/>
        <w:jc w:val="left"/>
        <w:rPr>
          <w:rFonts w:ascii="Century Gothic" w:hAnsi="Century Gothic"/>
          <w:bCs/>
          <w:sz w:val="22"/>
          <w:lang w:val="en-GB"/>
        </w:rPr>
      </w:pPr>
      <w:r w:rsidRPr="008261CC">
        <w:rPr>
          <w:rFonts w:ascii="Century Gothic" w:hAnsi="Century Gothic"/>
          <w:bCs/>
          <w:sz w:val="22"/>
          <w:lang w:val="en-GB"/>
        </w:rPr>
        <w:t>Your child's class teacher should be contacted first if you have any concerns about them. They can forward information to the school's SENDCO. For further information, please refer to our school's complaints procedure if your issue has not been resolved and you would like to file a complaint.</w:t>
      </w:r>
    </w:p>
    <w:p w14:paraId="7A47FE88" w14:textId="77777777" w:rsidR="005671E2" w:rsidRPr="005671E2" w:rsidRDefault="008261CC" w:rsidP="005671E2">
      <w:pPr>
        <w:widowControl/>
        <w:autoSpaceDE/>
        <w:autoSpaceDN/>
        <w:spacing w:after="160" w:line="259" w:lineRule="auto"/>
        <w:ind w:firstLine="0"/>
        <w:jc w:val="left"/>
        <w:rPr>
          <w:rFonts w:ascii="Century Gothic" w:hAnsi="Century Gothic"/>
          <w:bCs/>
          <w:sz w:val="22"/>
          <w:lang w:val="en-GB"/>
        </w:rPr>
      </w:pPr>
      <w:r w:rsidRPr="008261CC">
        <w:rPr>
          <w:rFonts w:ascii="Century Gothic" w:hAnsi="Century Gothic"/>
          <w:bCs/>
          <w:sz w:val="22"/>
          <w:lang w:val="en-GB"/>
        </w:rPr>
        <w:t>The school website has additional useful informat</w:t>
      </w:r>
      <w:r>
        <w:rPr>
          <w:rFonts w:ascii="Century Gothic" w:hAnsi="Century Gothic"/>
          <w:bCs/>
          <w:sz w:val="22"/>
          <w:lang w:val="en-GB"/>
        </w:rPr>
        <w:t xml:space="preserve">ion, including our SEND policy. </w:t>
      </w:r>
      <w:r w:rsidR="005671E2" w:rsidRPr="005671E2">
        <w:rPr>
          <w:rFonts w:ascii="Century Gothic" w:hAnsi="Century Gothic"/>
          <w:bCs/>
          <w:sz w:val="22"/>
          <w:lang w:val="en-GB"/>
        </w:rPr>
        <w:t xml:space="preserve">If you would like further information about what we can </w:t>
      </w:r>
      <w:r w:rsidRPr="005671E2">
        <w:rPr>
          <w:rFonts w:ascii="Century Gothic" w:hAnsi="Century Gothic"/>
          <w:bCs/>
          <w:sz w:val="22"/>
          <w:lang w:val="en-GB"/>
        </w:rPr>
        <w:t>offer,</w:t>
      </w:r>
      <w:r w:rsidR="005671E2" w:rsidRPr="005671E2">
        <w:rPr>
          <w:rFonts w:ascii="Century Gothic" w:hAnsi="Century Gothic"/>
          <w:bCs/>
          <w:sz w:val="22"/>
          <w:lang w:val="en-GB"/>
        </w:rPr>
        <w:t xml:space="preserve"> please do </w:t>
      </w:r>
      <w:r w:rsidR="005671E2">
        <w:rPr>
          <w:rFonts w:ascii="Century Gothic" w:hAnsi="Century Gothic"/>
          <w:bCs/>
          <w:sz w:val="22"/>
          <w:lang w:val="en-GB"/>
        </w:rPr>
        <w:t>n</w:t>
      </w:r>
      <w:r>
        <w:rPr>
          <w:rFonts w:ascii="Century Gothic" w:hAnsi="Century Gothic"/>
          <w:bCs/>
          <w:sz w:val="22"/>
          <w:lang w:val="en-GB"/>
        </w:rPr>
        <w:t>ot hesitate to contact our SENDCO</w:t>
      </w:r>
      <w:r w:rsidR="005671E2">
        <w:rPr>
          <w:rFonts w:ascii="Century Gothic" w:hAnsi="Century Gothic"/>
          <w:bCs/>
          <w:sz w:val="22"/>
          <w:lang w:val="en-GB"/>
        </w:rPr>
        <w:t>.</w:t>
      </w:r>
    </w:p>
    <w:p w14:paraId="36FCA5F6" w14:textId="77777777" w:rsidR="005671E2" w:rsidRPr="005671E2" w:rsidRDefault="005671E2" w:rsidP="005671E2">
      <w:pPr>
        <w:widowControl/>
        <w:autoSpaceDE/>
        <w:autoSpaceDN/>
        <w:spacing w:after="160" w:line="259" w:lineRule="auto"/>
        <w:ind w:firstLine="0"/>
        <w:jc w:val="left"/>
        <w:rPr>
          <w:rFonts w:ascii="Century Gothic" w:hAnsi="Century Gothic"/>
          <w:bCs/>
          <w:sz w:val="22"/>
          <w:lang w:val="en-GB"/>
        </w:rPr>
      </w:pPr>
      <w:r w:rsidRPr="005671E2">
        <w:rPr>
          <w:rFonts w:ascii="Century Gothic" w:hAnsi="Century Gothic"/>
          <w:bCs/>
          <w:sz w:val="22"/>
          <w:lang w:val="en-GB"/>
        </w:rPr>
        <w:t xml:space="preserve">Email: </w:t>
      </w:r>
      <w:hyperlink r:id="rId9" w:history="1">
        <w:r w:rsidR="008261CC" w:rsidRPr="00E74D00">
          <w:rPr>
            <w:rStyle w:val="Hyperlink"/>
            <w:rFonts w:ascii="Century Gothic" w:hAnsi="Century Gothic"/>
            <w:bCs/>
            <w:sz w:val="22"/>
            <w:lang w:val="en-GB"/>
          </w:rPr>
          <w:t>admin@st-aidans.northumberland.sch.uk</w:t>
        </w:r>
      </w:hyperlink>
      <w:r w:rsidR="008261CC">
        <w:rPr>
          <w:rFonts w:ascii="Century Gothic" w:hAnsi="Century Gothic"/>
          <w:bCs/>
          <w:sz w:val="22"/>
          <w:lang w:val="en-GB"/>
        </w:rPr>
        <w:t xml:space="preserve"> </w:t>
      </w:r>
      <w:r w:rsidRPr="005671E2">
        <w:rPr>
          <w:rFonts w:ascii="Century Gothic" w:hAnsi="Century Gothic"/>
          <w:bCs/>
          <w:sz w:val="22"/>
          <w:lang w:val="en-GB"/>
        </w:rPr>
        <w:t xml:space="preserve">or telephone on </w:t>
      </w:r>
      <w:r>
        <w:rPr>
          <w:rFonts w:ascii="Century Gothic" w:hAnsi="Century Gothic"/>
          <w:bCs/>
          <w:sz w:val="22"/>
          <w:lang w:val="en-GB"/>
        </w:rPr>
        <w:t>01670 813308.</w:t>
      </w:r>
    </w:p>
    <w:p w14:paraId="1577A044" w14:textId="77777777" w:rsidR="008261CC" w:rsidRDefault="008261CC" w:rsidP="005671E2">
      <w:pPr>
        <w:widowControl/>
        <w:autoSpaceDE/>
        <w:autoSpaceDN/>
        <w:spacing w:after="160" w:line="259" w:lineRule="auto"/>
        <w:ind w:firstLine="0"/>
        <w:jc w:val="left"/>
        <w:rPr>
          <w:rFonts w:ascii="Century Gothic" w:hAnsi="Century Gothic"/>
          <w:b/>
          <w:bCs/>
          <w:sz w:val="22"/>
          <w:lang w:val="en-GB"/>
        </w:rPr>
      </w:pPr>
    </w:p>
    <w:p w14:paraId="294C18A3" w14:textId="77777777" w:rsidR="005671E2" w:rsidRPr="005671E2" w:rsidRDefault="005671E2" w:rsidP="005671E2">
      <w:pPr>
        <w:widowControl/>
        <w:autoSpaceDE/>
        <w:autoSpaceDN/>
        <w:spacing w:after="160" w:line="259" w:lineRule="auto"/>
        <w:ind w:firstLine="0"/>
        <w:jc w:val="left"/>
        <w:rPr>
          <w:rFonts w:ascii="Century Gothic" w:hAnsi="Century Gothic"/>
          <w:b/>
          <w:bCs/>
          <w:sz w:val="22"/>
          <w:lang w:val="en-GB"/>
        </w:rPr>
      </w:pPr>
      <w:r w:rsidRPr="005671E2">
        <w:rPr>
          <w:rFonts w:ascii="Century Gothic" w:hAnsi="Century Gothic"/>
          <w:b/>
          <w:bCs/>
          <w:sz w:val="22"/>
          <w:lang w:val="en-GB"/>
        </w:rPr>
        <w:t>ADDITIONAL INFORMATION</w:t>
      </w:r>
    </w:p>
    <w:p w14:paraId="6759E713" w14:textId="77777777" w:rsidR="005671E2" w:rsidRPr="005671E2" w:rsidRDefault="005671E2" w:rsidP="005671E2">
      <w:pPr>
        <w:widowControl/>
        <w:autoSpaceDE/>
        <w:autoSpaceDN/>
        <w:spacing w:after="160" w:line="259" w:lineRule="auto"/>
        <w:ind w:firstLine="0"/>
        <w:jc w:val="left"/>
        <w:rPr>
          <w:rFonts w:ascii="Century Gothic" w:hAnsi="Century Gothic"/>
          <w:b/>
          <w:bCs/>
          <w:sz w:val="22"/>
          <w:lang w:val="en-GB"/>
        </w:rPr>
      </w:pPr>
      <w:r w:rsidRPr="005671E2">
        <w:rPr>
          <w:rFonts w:ascii="Century Gothic" w:hAnsi="Century Gothic"/>
          <w:b/>
          <w:bCs/>
          <w:sz w:val="22"/>
          <w:lang w:val="en-GB"/>
        </w:rPr>
        <w:t>Northumberland’s Local Offer</w:t>
      </w:r>
    </w:p>
    <w:p w14:paraId="7F02B723" w14:textId="77777777" w:rsidR="005671E2" w:rsidRPr="005671E2" w:rsidRDefault="005671E2" w:rsidP="005671E2">
      <w:pPr>
        <w:widowControl/>
        <w:autoSpaceDE/>
        <w:autoSpaceDN/>
        <w:spacing w:after="160" w:line="259" w:lineRule="auto"/>
        <w:ind w:firstLine="0"/>
        <w:jc w:val="left"/>
        <w:rPr>
          <w:rFonts w:ascii="Century Gothic" w:hAnsi="Century Gothic"/>
          <w:bCs/>
          <w:sz w:val="22"/>
          <w:lang w:val="en-GB"/>
        </w:rPr>
      </w:pPr>
      <w:r>
        <w:rPr>
          <w:rFonts w:ascii="Century Gothic" w:hAnsi="Century Gothic"/>
          <w:bCs/>
          <w:sz w:val="22"/>
          <w:lang w:val="en-GB"/>
        </w:rPr>
        <w:t>Northumberland County</w:t>
      </w:r>
      <w:r w:rsidRPr="005671E2">
        <w:rPr>
          <w:rFonts w:ascii="Century Gothic" w:hAnsi="Century Gothic"/>
          <w:bCs/>
          <w:sz w:val="22"/>
          <w:lang w:val="en-GB"/>
        </w:rPr>
        <w:t xml:space="preserve"> Council has a ‘Local Offer’ of information and guidance for people with SEND or disabilities, their families and those who support them. This describes and has links to what is available in N</w:t>
      </w:r>
      <w:r>
        <w:rPr>
          <w:rFonts w:ascii="Century Gothic" w:hAnsi="Century Gothic"/>
          <w:bCs/>
          <w:sz w:val="22"/>
          <w:lang w:val="en-GB"/>
        </w:rPr>
        <w:t>orthumberland</w:t>
      </w:r>
      <w:r w:rsidRPr="005671E2">
        <w:rPr>
          <w:rFonts w:ascii="Century Gothic" w:hAnsi="Century Gothic"/>
          <w:bCs/>
          <w:sz w:val="22"/>
          <w:lang w:val="en-GB"/>
        </w:rPr>
        <w:t xml:space="preserve"> and other nearby local authorities. You can </w:t>
      </w:r>
      <w:r>
        <w:rPr>
          <w:rFonts w:ascii="Century Gothic" w:hAnsi="Century Gothic"/>
          <w:bCs/>
          <w:sz w:val="22"/>
          <w:lang w:val="en-GB"/>
        </w:rPr>
        <w:t>find out more about this Local O</w:t>
      </w:r>
      <w:r w:rsidRPr="005671E2">
        <w:rPr>
          <w:rFonts w:ascii="Century Gothic" w:hAnsi="Century Gothic"/>
          <w:bCs/>
          <w:sz w:val="22"/>
          <w:lang w:val="en-GB"/>
        </w:rPr>
        <w:t>ffer at:</w:t>
      </w:r>
    </w:p>
    <w:p w14:paraId="2638C7DB" w14:textId="77777777" w:rsidR="005671E2" w:rsidRDefault="004113E0" w:rsidP="005671E2">
      <w:pPr>
        <w:widowControl/>
        <w:autoSpaceDE/>
        <w:autoSpaceDN/>
        <w:spacing w:after="160" w:line="259" w:lineRule="auto"/>
        <w:ind w:firstLine="0"/>
        <w:jc w:val="left"/>
        <w:rPr>
          <w:rFonts w:ascii="Century Gothic" w:hAnsi="Century Gothic"/>
          <w:bCs/>
          <w:sz w:val="22"/>
          <w:lang w:val="en-GB"/>
        </w:rPr>
      </w:pPr>
      <w:hyperlink r:id="rId10" w:history="1">
        <w:r w:rsidR="008261CC" w:rsidRPr="00E74D00">
          <w:rPr>
            <w:rStyle w:val="Hyperlink"/>
            <w:rFonts w:ascii="Century Gothic" w:hAnsi="Century Gothic"/>
            <w:bCs/>
            <w:sz w:val="22"/>
            <w:lang w:val="en-GB"/>
          </w:rPr>
          <w:t>https://www.northumberland.gov.uk/Children/Northumberland-Local-Offer-SEND-0-to-25-years.aspx</w:t>
        </w:r>
      </w:hyperlink>
    </w:p>
    <w:p w14:paraId="6B57E610" w14:textId="77777777" w:rsidR="008261CC" w:rsidRDefault="008261CC" w:rsidP="005671E2">
      <w:pPr>
        <w:widowControl/>
        <w:autoSpaceDE/>
        <w:autoSpaceDN/>
        <w:spacing w:after="160" w:line="259" w:lineRule="auto"/>
        <w:ind w:firstLine="0"/>
        <w:jc w:val="left"/>
        <w:rPr>
          <w:rFonts w:ascii="Century Gothic" w:hAnsi="Century Gothic"/>
          <w:bCs/>
          <w:sz w:val="22"/>
          <w:lang w:val="en-GB"/>
        </w:rPr>
      </w:pPr>
    </w:p>
    <w:p w14:paraId="2621D4EC" w14:textId="77777777" w:rsidR="008261CC" w:rsidRPr="008261CC" w:rsidRDefault="008261CC" w:rsidP="008261CC">
      <w:pPr>
        <w:widowControl/>
        <w:autoSpaceDE/>
        <w:autoSpaceDN/>
        <w:spacing w:after="160" w:line="259" w:lineRule="auto"/>
        <w:ind w:firstLine="0"/>
        <w:jc w:val="left"/>
        <w:rPr>
          <w:rFonts w:ascii="Century Gothic" w:hAnsi="Century Gothic"/>
          <w:b/>
          <w:bCs/>
          <w:sz w:val="22"/>
          <w:lang w:val="en-GB"/>
        </w:rPr>
      </w:pPr>
      <w:r>
        <w:rPr>
          <w:rFonts w:ascii="Century Gothic" w:hAnsi="Century Gothic"/>
          <w:b/>
          <w:bCs/>
          <w:sz w:val="22"/>
          <w:lang w:val="en-GB"/>
        </w:rPr>
        <w:t>Northumberland</w:t>
      </w:r>
      <w:r w:rsidRPr="008261CC">
        <w:rPr>
          <w:rFonts w:ascii="Century Gothic" w:hAnsi="Century Gothic"/>
          <w:b/>
          <w:bCs/>
          <w:sz w:val="22"/>
          <w:lang w:val="en-GB"/>
        </w:rPr>
        <w:t xml:space="preserve"> Special Educational Needs and Disabilities Informat</w:t>
      </w:r>
      <w:r>
        <w:rPr>
          <w:rFonts w:ascii="Century Gothic" w:hAnsi="Century Gothic"/>
          <w:b/>
          <w:bCs/>
          <w:sz w:val="22"/>
          <w:lang w:val="en-GB"/>
        </w:rPr>
        <w:t>ion, Advice and Support Service</w:t>
      </w:r>
    </w:p>
    <w:p w14:paraId="7AF224CB" w14:textId="77777777" w:rsidR="008261CC" w:rsidRPr="008261CC" w:rsidRDefault="008261CC" w:rsidP="008261CC">
      <w:pPr>
        <w:widowControl/>
        <w:autoSpaceDE/>
        <w:autoSpaceDN/>
        <w:spacing w:after="160" w:line="259" w:lineRule="auto"/>
        <w:ind w:firstLine="0"/>
        <w:jc w:val="left"/>
        <w:rPr>
          <w:rFonts w:ascii="Century Gothic" w:hAnsi="Century Gothic"/>
          <w:bCs/>
          <w:sz w:val="22"/>
          <w:lang w:val="en-GB"/>
        </w:rPr>
      </w:pPr>
      <w:r w:rsidRPr="008261CC">
        <w:rPr>
          <w:rFonts w:ascii="Century Gothic" w:hAnsi="Century Gothic"/>
          <w:bCs/>
          <w:sz w:val="22"/>
          <w:lang w:val="en-GB"/>
        </w:rPr>
        <w:t xml:space="preserve">Parents can also contact their local </w:t>
      </w:r>
      <w:r>
        <w:rPr>
          <w:rFonts w:ascii="Century Gothic" w:hAnsi="Century Gothic"/>
          <w:bCs/>
          <w:sz w:val="22"/>
          <w:lang w:val="en-GB"/>
        </w:rPr>
        <w:t>Northumberland</w:t>
      </w:r>
      <w:r w:rsidRPr="008261CC">
        <w:rPr>
          <w:rFonts w:ascii="Century Gothic" w:hAnsi="Century Gothic"/>
          <w:bCs/>
          <w:sz w:val="22"/>
          <w:lang w:val="en-GB"/>
        </w:rPr>
        <w:t xml:space="preserve"> Special Educational Needs and Disabilities Information, Adv</w:t>
      </w:r>
      <w:r>
        <w:rPr>
          <w:rFonts w:ascii="Century Gothic" w:hAnsi="Century Gothic"/>
          <w:bCs/>
          <w:sz w:val="22"/>
          <w:lang w:val="en-GB"/>
        </w:rPr>
        <w:t>ice and Support Service (</w:t>
      </w:r>
      <w:r w:rsidRPr="008261CC">
        <w:rPr>
          <w:rFonts w:ascii="Century Gothic" w:hAnsi="Century Gothic"/>
          <w:bCs/>
          <w:sz w:val="22"/>
          <w:lang w:val="en-GB"/>
        </w:rPr>
        <w:t xml:space="preserve">IASS) for impartial information, advice and support in relation to their </w:t>
      </w:r>
      <w:r>
        <w:rPr>
          <w:rFonts w:ascii="Century Gothic" w:hAnsi="Century Gothic"/>
          <w:bCs/>
          <w:sz w:val="22"/>
          <w:lang w:val="en-GB"/>
        </w:rPr>
        <w:t xml:space="preserve">pupil’s SEN and/or disability. </w:t>
      </w:r>
    </w:p>
    <w:p w14:paraId="367A6F64" w14:textId="77777777" w:rsidR="008261CC" w:rsidRPr="008261CC" w:rsidRDefault="008261CC" w:rsidP="008261CC">
      <w:pPr>
        <w:widowControl/>
        <w:autoSpaceDE/>
        <w:autoSpaceDN/>
        <w:spacing w:after="160" w:line="259" w:lineRule="auto"/>
        <w:ind w:firstLine="0"/>
        <w:jc w:val="left"/>
        <w:rPr>
          <w:rFonts w:ascii="Century Gothic" w:hAnsi="Century Gothic"/>
          <w:bCs/>
          <w:sz w:val="22"/>
          <w:lang w:val="en-GB"/>
        </w:rPr>
      </w:pPr>
      <w:r>
        <w:rPr>
          <w:rFonts w:ascii="Century Gothic" w:hAnsi="Century Gothic"/>
          <w:bCs/>
          <w:sz w:val="22"/>
          <w:lang w:val="en-GB"/>
        </w:rPr>
        <w:t xml:space="preserve">This is a self-referral service. </w:t>
      </w:r>
    </w:p>
    <w:p w14:paraId="12101BAF" w14:textId="77777777" w:rsidR="008261CC" w:rsidRPr="008261CC" w:rsidRDefault="008261CC" w:rsidP="008261CC">
      <w:pPr>
        <w:widowControl/>
        <w:autoSpaceDE/>
        <w:autoSpaceDN/>
        <w:spacing w:after="160" w:line="259" w:lineRule="auto"/>
        <w:ind w:firstLine="0"/>
        <w:jc w:val="left"/>
        <w:rPr>
          <w:rFonts w:ascii="Century Gothic" w:hAnsi="Century Gothic"/>
          <w:bCs/>
          <w:sz w:val="22"/>
          <w:lang w:val="en-GB"/>
        </w:rPr>
      </w:pPr>
      <w:r w:rsidRPr="008261CC">
        <w:rPr>
          <w:rFonts w:ascii="Century Gothic" w:hAnsi="Century Gothic"/>
          <w:bCs/>
          <w:sz w:val="22"/>
          <w:lang w:val="en-GB"/>
        </w:rPr>
        <w:t>Telephone: 01670 623555</w:t>
      </w:r>
    </w:p>
    <w:p w14:paraId="0F02BF93" w14:textId="77777777" w:rsidR="008261CC" w:rsidRPr="008261CC" w:rsidRDefault="008261CC" w:rsidP="008261CC">
      <w:pPr>
        <w:widowControl/>
        <w:autoSpaceDE/>
        <w:autoSpaceDN/>
        <w:spacing w:after="160" w:line="259" w:lineRule="auto"/>
        <w:ind w:firstLine="0"/>
        <w:jc w:val="left"/>
        <w:rPr>
          <w:rFonts w:ascii="Century Gothic" w:hAnsi="Century Gothic"/>
          <w:bCs/>
          <w:sz w:val="22"/>
          <w:lang w:val="en-GB"/>
        </w:rPr>
      </w:pPr>
      <w:r w:rsidRPr="008261CC">
        <w:rPr>
          <w:rFonts w:ascii="Century Gothic" w:hAnsi="Century Gothic"/>
          <w:bCs/>
          <w:sz w:val="22"/>
          <w:lang w:val="en-GB"/>
        </w:rPr>
        <w:t xml:space="preserve">Email: </w:t>
      </w:r>
      <w:hyperlink r:id="rId11" w:history="1">
        <w:r w:rsidRPr="00E74D00">
          <w:rPr>
            <w:rStyle w:val="Hyperlink"/>
            <w:rFonts w:ascii="Century Gothic" w:hAnsi="Century Gothic"/>
            <w:bCs/>
            <w:sz w:val="22"/>
            <w:lang w:val="en-GB"/>
          </w:rPr>
          <w:t>iass@northumberland.gov.uk</w:t>
        </w:r>
      </w:hyperlink>
    </w:p>
    <w:p w14:paraId="777C2A50" w14:textId="77777777" w:rsidR="005671E2" w:rsidRPr="005671E2" w:rsidRDefault="005671E2" w:rsidP="005671E2">
      <w:pPr>
        <w:widowControl/>
        <w:autoSpaceDE/>
        <w:autoSpaceDN/>
        <w:spacing w:after="160" w:line="259" w:lineRule="auto"/>
        <w:ind w:firstLine="0"/>
        <w:jc w:val="left"/>
        <w:rPr>
          <w:rFonts w:ascii="Century Gothic" w:hAnsi="Century Gothic"/>
          <w:b/>
          <w:bCs/>
          <w:sz w:val="22"/>
          <w:lang w:val="en-GB"/>
        </w:rPr>
      </w:pPr>
      <w:r w:rsidRPr="005671E2">
        <w:rPr>
          <w:rFonts w:ascii="Century Gothic" w:hAnsi="Century Gothic"/>
          <w:b/>
          <w:bCs/>
          <w:sz w:val="22"/>
          <w:lang w:val="en-GB"/>
        </w:rPr>
        <w:t>Children and Families Act 2014</w:t>
      </w:r>
    </w:p>
    <w:p w14:paraId="71703CF0" w14:textId="77777777" w:rsidR="005671E2" w:rsidRDefault="004113E0" w:rsidP="005671E2">
      <w:pPr>
        <w:widowControl/>
        <w:autoSpaceDE/>
        <w:autoSpaceDN/>
        <w:spacing w:after="160" w:line="259" w:lineRule="auto"/>
        <w:ind w:firstLine="0"/>
        <w:jc w:val="left"/>
        <w:rPr>
          <w:rFonts w:ascii="Century Gothic" w:hAnsi="Century Gothic"/>
          <w:bCs/>
          <w:sz w:val="22"/>
          <w:lang w:val="en-GB"/>
        </w:rPr>
      </w:pPr>
      <w:hyperlink r:id="rId12" w:history="1">
        <w:r w:rsidR="008261CC" w:rsidRPr="00E74D00">
          <w:rPr>
            <w:rStyle w:val="Hyperlink"/>
            <w:rFonts w:ascii="Century Gothic" w:hAnsi="Century Gothic"/>
            <w:bCs/>
            <w:sz w:val="22"/>
            <w:lang w:val="en-GB"/>
          </w:rPr>
          <w:t>http://www.legislation.gov.uk/ukpga/2014/6/contents/enacted</w:t>
        </w:r>
      </w:hyperlink>
    </w:p>
    <w:p w14:paraId="79DEC962" w14:textId="77777777" w:rsidR="005671E2" w:rsidRPr="005671E2" w:rsidRDefault="005671E2" w:rsidP="005671E2">
      <w:pPr>
        <w:widowControl/>
        <w:autoSpaceDE/>
        <w:autoSpaceDN/>
        <w:spacing w:after="160" w:line="259" w:lineRule="auto"/>
        <w:ind w:firstLine="0"/>
        <w:jc w:val="left"/>
        <w:rPr>
          <w:rFonts w:ascii="Century Gothic" w:hAnsi="Century Gothic"/>
          <w:bCs/>
          <w:sz w:val="22"/>
          <w:lang w:val="en-GB"/>
        </w:rPr>
      </w:pPr>
    </w:p>
    <w:p w14:paraId="72E09ABA" w14:textId="77777777" w:rsidR="005671E2" w:rsidRDefault="005671E2" w:rsidP="005671E2">
      <w:pPr>
        <w:widowControl/>
        <w:autoSpaceDE/>
        <w:autoSpaceDN/>
        <w:spacing w:after="160" w:line="259" w:lineRule="auto"/>
        <w:ind w:firstLine="0"/>
        <w:jc w:val="left"/>
        <w:rPr>
          <w:rFonts w:ascii="Century Gothic" w:hAnsi="Century Gothic"/>
          <w:b/>
          <w:bCs/>
          <w:sz w:val="22"/>
          <w:lang w:val="en-GB"/>
        </w:rPr>
      </w:pPr>
      <w:r w:rsidRPr="005671E2">
        <w:rPr>
          <w:rFonts w:ascii="Century Gothic" w:hAnsi="Century Gothic"/>
          <w:b/>
          <w:bCs/>
          <w:sz w:val="22"/>
          <w:lang w:val="en-GB"/>
        </w:rPr>
        <w:t>SEND Code of Practice</w:t>
      </w:r>
    </w:p>
    <w:p w14:paraId="2D9CC197" w14:textId="77777777" w:rsidR="008261CC" w:rsidRPr="008261CC" w:rsidRDefault="004113E0" w:rsidP="005671E2">
      <w:pPr>
        <w:widowControl/>
        <w:autoSpaceDE/>
        <w:autoSpaceDN/>
        <w:spacing w:after="160" w:line="259" w:lineRule="auto"/>
        <w:ind w:firstLine="0"/>
        <w:jc w:val="left"/>
        <w:rPr>
          <w:rFonts w:ascii="Century Gothic" w:hAnsi="Century Gothic"/>
          <w:bCs/>
          <w:sz w:val="22"/>
          <w:lang w:val="en-GB"/>
        </w:rPr>
      </w:pPr>
      <w:hyperlink r:id="rId13" w:history="1">
        <w:r w:rsidR="008261CC" w:rsidRPr="008261CC">
          <w:rPr>
            <w:rStyle w:val="Hyperlink"/>
            <w:rFonts w:ascii="Century Gothic" w:hAnsi="Century Gothic"/>
            <w:bCs/>
            <w:sz w:val="22"/>
            <w:lang w:val="en-GB"/>
          </w:rPr>
          <w:t>https://www.gov.uk/government/publications/send-code-of-practice-0-to-25</w:t>
        </w:r>
      </w:hyperlink>
    </w:p>
    <w:sectPr w:rsidR="008261CC" w:rsidRPr="008261CC" w:rsidSect="003D61DE">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venir Next LT Pro">
    <w:altName w:val="Arial"/>
    <w:charset w:val="00"/>
    <w:family w:val="swiss"/>
    <w:pitch w:val="variable"/>
    <w:sig w:usb0="00000001"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736C1"/>
    <w:multiLevelType w:val="hybridMultilevel"/>
    <w:tmpl w:val="8BB87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331EC2"/>
    <w:multiLevelType w:val="hybridMultilevel"/>
    <w:tmpl w:val="8408A594"/>
    <w:lvl w:ilvl="0" w:tplc="A3CEB80C">
      <w:numFmt w:val="bullet"/>
      <w:lvlText w:val="•"/>
      <w:lvlJc w:val="left"/>
      <w:pPr>
        <w:ind w:left="1080" w:hanging="720"/>
      </w:pPr>
      <w:rPr>
        <w:rFonts w:ascii="Century Gothic" w:eastAsiaTheme="minorHAnsi" w:hAnsi="Century Gothic"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C3814"/>
    <w:multiLevelType w:val="hybridMultilevel"/>
    <w:tmpl w:val="3E0A58F8"/>
    <w:lvl w:ilvl="0" w:tplc="78EA4CC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B05CB4"/>
    <w:multiLevelType w:val="hybridMultilevel"/>
    <w:tmpl w:val="4BA6827A"/>
    <w:lvl w:ilvl="0" w:tplc="A3CEB80C">
      <w:numFmt w:val="bullet"/>
      <w:lvlText w:val="•"/>
      <w:lvlJc w:val="left"/>
      <w:pPr>
        <w:ind w:left="1080" w:hanging="72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2921B9"/>
    <w:multiLevelType w:val="hybridMultilevel"/>
    <w:tmpl w:val="12D6E9B4"/>
    <w:lvl w:ilvl="0" w:tplc="A3CEB80C">
      <w:numFmt w:val="bullet"/>
      <w:lvlText w:val="•"/>
      <w:lvlJc w:val="left"/>
      <w:pPr>
        <w:ind w:left="1080" w:hanging="72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8D0A5D"/>
    <w:multiLevelType w:val="hybridMultilevel"/>
    <w:tmpl w:val="97F28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3C16CC"/>
    <w:multiLevelType w:val="hybridMultilevel"/>
    <w:tmpl w:val="33665C18"/>
    <w:lvl w:ilvl="0" w:tplc="53681D64">
      <w:numFmt w:val="bullet"/>
      <w:lvlText w:val=""/>
      <w:lvlJc w:val="left"/>
      <w:pPr>
        <w:ind w:left="828" w:hanging="360"/>
      </w:pPr>
      <w:rPr>
        <w:rFonts w:ascii="Symbol" w:eastAsia="Symbol" w:hAnsi="Symbol" w:cs="Symbol" w:hint="default"/>
        <w:w w:val="100"/>
        <w:sz w:val="22"/>
        <w:szCs w:val="22"/>
        <w:lang w:val="en-US" w:eastAsia="en-US" w:bidi="ar-SA"/>
      </w:rPr>
    </w:lvl>
    <w:lvl w:ilvl="1" w:tplc="10E6BAFE">
      <w:numFmt w:val="bullet"/>
      <w:lvlText w:val="•"/>
      <w:lvlJc w:val="left"/>
      <w:pPr>
        <w:ind w:left="1463" w:hanging="360"/>
      </w:pPr>
      <w:rPr>
        <w:rFonts w:hint="default"/>
        <w:lang w:val="en-US" w:eastAsia="en-US" w:bidi="ar-SA"/>
      </w:rPr>
    </w:lvl>
    <w:lvl w:ilvl="2" w:tplc="5C441486">
      <w:numFmt w:val="bullet"/>
      <w:lvlText w:val="•"/>
      <w:lvlJc w:val="left"/>
      <w:pPr>
        <w:ind w:left="2106" w:hanging="360"/>
      </w:pPr>
      <w:rPr>
        <w:rFonts w:hint="default"/>
        <w:lang w:val="en-US" w:eastAsia="en-US" w:bidi="ar-SA"/>
      </w:rPr>
    </w:lvl>
    <w:lvl w:ilvl="3" w:tplc="B5A2AA98">
      <w:numFmt w:val="bullet"/>
      <w:lvlText w:val="•"/>
      <w:lvlJc w:val="left"/>
      <w:pPr>
        <w:ind w:left="2749" w:hanging="360"/>
      </w:pPr>
      <w:rPr>
        <w:rFonts w:hint="default"/>
        <w:lang w:val="en-US" w:eastAsia="en-US" w:bidi="ar-SA"/>
      </w:rPr>
    </w:lvl>
    <w:lvl w:ilvl="4" w:tplc="19040390">
      <w:numFmt w:val="bullet"/>
      <w:lvlText w:val="•"/>
      <w:lvlJc w:val="left"/>
      <w:pPr>
        <w:ind w:left="3393" w:hanging="360"/>
      </w:pPr>
      <w:rPr>
        <w:rFonts w:hint="default"/>
        <w:lang w:val="en-US" w:eastAsia="en-US" w:bidi="ar-SA"/>
      </w:rPr>
    </w:lvl>
    <w:lvl w:ilvl="5" w:tplc="258A96D0">
      <w:numFmt w:val="bullet"/>
      <w:lvlText w:val="•"/>
      <w:lvlJc w:val="left"/>
      <w:pPr>
        <w:ind w:left="4036" w:hanging="360"/>
      </w:pPr>
      <w:rPr>
        <w:rFonts w:hint="default"/>
        <w:lang w:val="en-US" w:eastAsia="en-US" w:bidi="ar-SA"/>
      </w:rPr>
    </w:lvl>
    <w:lvl w:ilvl="6" w:tplc="45F642E8">
      <w:numFmt w:val="bullet"/>
      <w:lvlText w:val="•"/>
      <w:lvlJc w:val="left"/>
      <w:pPr>
        <w:ind w:left="4679" w:hanging="360"/>
      </w:pPr>
      <w:rPr>
        <w:rFonts w:hint="default"/>
        <w:lang w:val="en-US" w:eastAsia="en-US" w:bidi="ar-SA"/>
      </w:rPr>
    </w:lvl>
    <w:lvl w:ilvl="7" w:tplc="40C05244">
      <w:numFmt w:val="bullet"/>
      <w:lvlText w:val="•"/>
      <w:lvlJc w:val="left"/>
      <w:pPr>
        <w:ind w:left="5323" w:hanging="360"/>
      </w:pPr>
      <w:rPr>
        <w:rFonts w:hint="default"/>
        <w:lang w:val="en-US" w:eastAsia="en-US" w:bidi="ar-SA"/>
      </w:rPr>
    </w:lvl>
    <w:lvl w:ilvl="8" w:tplc="578024F2">
      <w:numFmt w:val="bullet"/>
      <w:lvlText w:val="•"/>
      <w:lvlJc w:val="left"/>
      <w:pPr>
        <w:ind w:left="5966" w:hanging="360"/>
      </w:pPr>
      <w:rPr>
        <w:rFonts w:hint="default"/>
        <w:lang w:val="en-US" w:eastAsia="en-US" w:bidi="ar-SA"/>
      </w:rPr>
    </w:lvl>
  </w:abstractNum>
  <w:abstractNum w:abstractNumId="7" w15:restartNumberingAfterBreak="0">
    <w:nsid w:val="552067DB"/>
    <w:multiLevelType w:val="hybridMultilevel"/>
    <w:tmpl w:val="8AC63ABC"/>
    <w:lvl w:ilvl="0" w:tplc="3820749A">
      <w:numFmt w:val="bullet"/>
      <w:lvlText w:val=""/>
      <w:lvlJc w:val="left"/>
      <w:pPr>
        <w:ind w:left="827" w:hanging="360"/>
      </w:pPr>
      <w:rPr>
        <w:rFonts w:ascii="Symbol" w:eastAsia="Symbol" w:hAnsi="Symbol" w:cs="Symbol" w:hint="default"/>
        <w:w w:val="100"/>
        <w:sz w:val="22"/>
        <w:szCs w:val="22"/>
        <w:lang w:val="en-US" w:eastAsia="en-US" w:bidi="ar-SA"/>
      </w:rPr>
    </w:lvl>
    <w:lvl w:ilvl="1" w:tplc="AD949D82">
      <w:numFmt w:val="bullet"/>
      <w:lvlText w:val="•"/>
      <w:lvlJc w:val="left"/>
      <w:pPr>
        <w:ind w:left="1466" w:hanging="360"/>
      </w:pPr>
      <w:rPr>
        <w:rFonts w:hint="default"/>
        <w:lang w:val="en-US" w:eastAsia="en-US" w:bidi="ar-SA"/>
      </w:rPr>
    </w:lvl>
    <w:lvl w:ilvl="2" w:tplc="F5647E00">
      <w:numFmt w:val="bullet"/>
      <w:lvlText w:val="•"/>
      <w:lvlJc w:val="left"/>
      <w:pPr>
        <w:ind w:left="2112" w:hanging="360"/>
      </w:pPr>
      <w:rPr>
        <w:rFonts w:hint="default"/>
        <w:lang w:val="en-US" w:eastAsia="en-US" w:bidi="ar-SA"/>
      </w:rPr>
    </w:lvl>
    <w:lvl w:ilvl="3" w:tplc="5EBCC364">
      <w:numFmt w:val="bullet"/>
      <w:lvlText w:val="•"/>
      <w:lvlJc w:val="left"/>
      <w:pPr>
        <w:ind w:left="2758" w:hanging="360"/>
      </w:pPr>
      <w:rPr>
        <w:rFonts w:hint="default"/>
        <w:lang w:val="en-US" w:eastAsia="en-US" w:bidi="ar-SA"/>
      </w:rPr>
    </w:lvl>
    <w:lvl w:ilvl="4" w:tplc="5D6C7022">
      <w:numFmt w:val="bullet"/>
      <w:lvlText w:val="•"/>
      <w:lvlJc w:val="left"/>
      <w:pPr>
        <w:ind w:left="3405" w:hanging="360"/>
      </w:pPr>
      <w:rPr>
        <w:rFonts w:hint="default"/>
        <w:lang w:val="en-US" w:eastAsia="en-US" w:bidi="ar-SA"/>
      </w:rPr>
    </w:lvl>
    <w:lvl w:ilvl="5" w:tplc="5B0C63B8">
      <w:numFmt w:val="bullet"/>
      <w:lvlText w:val="•"/>
      <w:lvlJc w:val="left"/>
      <w:pPr>
        <w:ind w:left="4051" w:hanging="360"/>
      </w:pPr>
      <w:rPr>
        <w:rFonts w:hint="default"/>
        <w:lang w:val="en-US" w:eastAsia="en-US" w:bidi="ar-SA"/>
      </w:rPr>
    </w:lvl>
    <w:lvl w:ilvl="6" w:tplc="210E9CA0">
      <w:numFmt w:val="bullet"/>
      <w:lvlText w:val="•"/>
      <w:lvlJc w:val="left"/>
      <w:pPr>
        <w:ind w:left="4697" w:hanging="360"/>
      </w:pPr>
      <w:rPr>
        <w:rFonts w:hint="default"/>
        <w:lang w:val="en-US" w:eastAsia="en-US" w:bidi="ar-SA"/>
      </w:rPr>
    </w:lvl>
    <w:lvl w:ilvl="7" w:tplc="4A0C17D4">
      <w:numFmt w:val="bullet"/>
      <w:lvlText w:val="•"/>
      <w:lvlJc w:val="left"/>
      <w:pPr>
        <w:ind w:left="5344" w:hanging="360"/>
      </w:pPr>
      <w:rPr>
        <w:rFonts w:hint="default"/>
        <w:lang w:val="en-US" w:eastAsia="en-US" w:bidi="ar-SA"/>
      </w:rPr>
    </w:lvl>
    <w:lvl w:ilvl="8" w:tplc="874C01B6">
      <w:numFmt w:val="bullet"/>
      <w:lvlText w:val="•"/>
      <w:lvlJc w:val="left"/>
      <w:pPr>
        <w:ind w:left="5990" w:hanging="360"/>
      </w:pPr>
      <w:rPr>
        <w:rFonts w:hint="default"/>
        <w:lang w:val="en-US" w:eastAsia="en-US" w:bidi="ar-SA"/>
      </w:rPr>
    </w:lvl>
  </w:abstractNum>
  <w:abstractNum w:abstractNumId="8" w15:restartNumberingAfterBreak="0">
    <w:nsid w:val="56704043"/>
    <w:multiLevelType w:val="hybridMultilevel"/>
    <w:tmpl w:val="10FE2818"/>
    <w:lvl w:ilvl="0" w:tplc="53681D64">
      <w:numFmt w:val="bullet"/>
      <w:lvlText w:val=""/>
      <w:lvlJc w:val="left"/>
      <w:pPr>
        <w:ind w:left="828" w:hanging="360"/>
      </w:pPr>
      <w:rPr>
        <w:rFonts w:ascii="Symbol" w:eastAsia="Symbol" w:hAnsi="Symbol" w:cs="Symbol" w:hint="default"/>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36719E"/>
    <w:multiLevelType w:val="hybridMultilevel"/>
    <w:tmpl w:val="FB160DD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0" w15:restartNumberingAfterBreak="0">
    <w:nsid w:val="60A031B0"/>
    <w:multiLevelType w:val="hybridMultilevel"/>
    <w:tmpl w:val="F4B4263A"/>
    <w:lvl w:ilvl="0" w:tplc="EE3E896C">
      <w:numFmt w:val="bullet"/>
      <w:lvlText w:val=""/>
      <w:lvlJc w:val="left"/>
      <w:pPr>
        <w:ind w:left="828" w:hanging="360"/>
      </w:pPr>
      <w:rPr>
        <w:rFonts w:ascii="Symbol" w:eastAsia="Symbol" w:hAnsi="Symbol" w:cs="Symbol" w:hint="default"/>
        <w:w w:val="100"/>
        <w:sz w:val="22"/>
        <w:szCs w:val="22"/>
        <w:lang w:val="en-US" w:eastAsia="en-US" w:bidi="ar-SA"/>
      </w:rPr>
    </w:lvl>
    <w:lvl w:ilvl="1" w:tplc="7082BDFC">
      <w:numFmt w:val="bullet"/>
      <w:lvlText w:val="•"/>
      <w:lvlJc w:val="left"/>
      <w:pPr>
        <w:ind w:left="1463" w:hanging="360"/>
      </w:pPr>
      <w:rPr>
        <w:rFonts w:hint="default"/>
        <w:lang w:val="en-US" w:eastAsia="en-US" w:bidi="ar-SA"/>
      </w:rPr>
    </w:lvl>
    <w:lvl w:ilvl="2" w:tplc="F9FCDF50">
      <w:numFmt w:val="bullet"/>
      <w:lvlText w:val="•"/>
      <w:lvlJc w:val="left"/>
      <w:pPr>
        <w:ind w:left="2106" w:hanging="360"/>
      </w:pPr>
      <w:rPr>
        <w:rFonts w:hint="default"/>
        <w:lang w:val="en-US" w:eastAsia="en-US" w:bidi="ar-SA"/>
      </w:rPr>
    </w:lvl>
    <w:lvl w:ilvl="3" w:tplc="A39C3CCE">
      <w:numFmt w:val="bullet"/>
      <w:lvlText w:val="•"/>
      <w:lvlJc w:val="left"/>
      <w:pPr>
        <w:ind w:left="2749" w:hanging="360"/>
      </w:pPr>
      <w:rPr>
        <w:rFonts w:hint="default"/>
        <w:lang w:val="en-US" w:eastAsia="en-US" w:bidi="ar-SA"/>
      </w:rPr>
    </w:lvl>
    <w:lvl w:ilvl="4" w:tplc="1294F96C">
      <w:numFmt w:val="bullet"/>
      <w:lvlText w:val="•"/>
      <w:lvlJc w:val="left"/>
      <w:pPr>
        <w:ind w:left="3393" w:hanging="360"/>
      </w:pPr>
      <w:rPr>
        <w:rFonts w:hint="default"/>
        <w:lang w:val="en-US" w:eastAsia="en-US" w:bidi="ar-SA"/>
      </w:rPr>
    </w:lvl>
    <w:lvl w:ilvl="5" w:tplc="4DB0B6FE">
      <w:numFmt w:val="bullet"/>
      <w:lvlText w:val="•"/>
      <w:lvlJc w:val="left"/>
      <w:pPr>
        <w:ind w:left="4036" w:hanging="360"/>
      </w:pPr>
      <w:rPr>
        <w:rFonts w:hint="default"/>
        <w:lang w:val="en-US" w:eastAsia="en-US" w:bidi="ar-SA"/>
      </w:rPr>
    </w:lvl>
    <w:lvl w:ilvl="6" w:tplc="C5A87558">
      <w:numFmt w:val="bullet"/>
      <w:lvlText w:val="•"/>
      <w:lvlJc w:val="left"/>
      <w:pPr>
        <w:ind w:left="4679" w:hanging="360"/>
      </w:pPr>
      <w:rPr>
        <w:rFonts w:hint="default"/>
        <w:lang w:val="en-US" w:eastAsia="en-US" w:bidi="ar-SA"/>
      </w:rPr>
    </w:lvl>
    <w:lvl w:ilvl="7" w:tplc="4600F01A">
      <w:numFmt w:val="bullet"/>
      <w:lvlText w:val="•"/>
      <w:lvlJc w:val="left"/>
      <w:pPr>
        <w:ind w:left="5323" w:hanging="360"/>
      </w:pPr>
      <w:rPr>
        <w:rFonts w:hint="default"/>
        <w:lang w:val="en-US" w:eastAsia="en-US" w:bidi="ar-SA"/>
      </w:rPr>
    </w:lvl>
    <w:lvl w:ilvl="8" w:tplc="CEA66D60">
      <w:numFmt w:val="bullet"/>
      <w:lvlText w:val="•"/>
      <w:lvlJc w:val="left"/>
      <w:pPr>
        <w:ind w:left="5966" w:hanging="360"/>
      </w:pPr>
      <w:rPr>
        <w:rFonts w:hint="default"/>
        <w:lang w:val="en-US" w:eastAsia="en-US" w:bidi="ar-SA"/>
      </w:rPr>
    </w:lvl>
  </w:abstractNum>
  <w:abstractNum w:abstractNumId="11" w15:restartNumberingAfterBreak="0">
    <w:nsid w:val="674B64B2"/>
    <w:multiLevelType w:val="hybridMultilevel"/>
    <w:tmpl w:val="AED6F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825AA8"/>
    <w:multiLevelType w:val="hybridMultilevel"/>
    <w:tmpl w:val="35B489B0"/>
    <w:lvl w:ilvl="0" w:tplc="A3CEB80C">
      <w:numFmt w:val="bullet"/>
      <w:lvlText w:val="•"/>
      <w:lvlJc w:val="left"/>
      <w:pPr>
        <w:ind w:left="1440" w:hanging="720"/>
      </w:pPr>
      <w:rPr>
        <w:rFonts w:ascii="Century Gothic" w:eastAsiaTheme="minorHAnsi" w:hAnsi="Century Gothic"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5E35C68"/>
    <w:multiLevelType w:val="hybridMultilevel"/>
    <w:tmpl w:val="8FC87568"/>
    <w:lvl w:ilvl="0" w:tplc="79BECA3C">
      <w:numFmt w:val="bullet"/>
      <w:lvlText w:val=""/>
      <w:lvlJc w:val="left"/>
      <w:pPr>
        <w:ind w:left="827" w:hanging="360"/>
      </w:pPr>
      <w:rPr>
        <w:rFonts w:ascii="Symbol" w:eastAsia="Symbol" w:hAnsi="Symbol" w:cs="Symbol" w:hint="default"/>
        <w:w w:val="100"/>
        <w:sz w:val="22"/>
        <w:szCs w:val="22"/>
        <w:lang w:val="en-US" w:eastAsia="en-US" w:bidi="ar-SA"/>
      </w:rPr>
    </w:lvl>
    <w:lvl w:ilvl="1" w:tplc="FCB8DCB2">
      <w:numFmt w:val="bullet"/>
      <w:lvlText w:val="•"/>
      <w:lvlJc w:val="left"/>
      <w:pPr>
        <w:ind w:left="1466" w:hanging="360"/>
      </w:pPr>
      <w:rPr>
        <w:rFonts w:hint="default"/>
        <w:lang w:val="en-US" w:eastAsia="en-US" w:bidi="ar-SA"/>
      </w:rPr>
    </w:lvl>
    <w:lvl w:ilvl="2" w:tplc="53D8D66E">
      <w:numFmt w:val="bullet"/>
      <w:lvlText w:val="•"/>
      <w:lvlJc w:val="left"/>
      <w:pPr>
        <w:ind w:left="2112" w:hanging="360"/>
      </w:pPr>
      <w:rPr>
        <w:rFonts w:hint="default"/>
        <w:lang w:val="en-US" w:eastAsia="en-US" w:bidi="ar-SA"/>
      </w:rPr>
    </w:lvl>
    <w:lvl w:ilvl="3" w:tplc="B576F8CC">
      <w:numFmt w:val="bullet"/>
      <w:lvlText w:val="•"/>
      <w:lvlJc w:val="left"/>
      <w:pPr>
        <w:ind w:left="2758" w:hanging="360"/>
      </w:pPr>
      <w:rPr>
        <w:rFonts w:hint="default"/>
        <w:lang w:val="en-US" w:eastAsia="en-US" w:bidi="ar-SA"/>
      </w:rPr>
    </w:lvl>
    <w:lvl w:ilvl="4" w:tplc="4872AE40">
      <w:numFmt w:val="bullet"/>
      <w:lvlText w:val="•"/>
      <w:lvlJc w:val="left"/>
      <w:pPr>
        <w:ind w:left="3405" w:hanging="360"/>
      </w:pPr>
      <w:rPr>
        <w:rFonts w:hint="default"/>
        <w:lang w:val="en-US" w:eastAsia="en-US" w:bidi="ar-SA"/>
      </w:rPr>
    </w:lvl>
    <w:lvl w:ilvl="5" w:tplc="5E7633AA">
      <w:numFmt w:val="bullet"/>
      <w:lvlText w:val="•"/>
      <w:lvlJc w:val="left"/>
      <w:pPr>
        <w:ind w:left="4051" w:hanging="360"/>
      </w:pPr>
      <w:rPr>
        <w:rFonts w:hint="default"/>
        <w:lang w:val="en-US" w:eastAsia="en-US" w:bidi="ar-SA"/>
      </w:rPr>
    </w:lvl>
    <w:lvl w:ilvl="6" w:tplc="718A5782">
      <w:numFmt w:val="bullet"/>
      <w:lvlText w:val="•"/>
      <w:lvlJc w:val="left"/>
      <w:pPr>
        <w:ind w:left="4697" w:hanging="360"/>
      </w:pPr>
      <w:rPr>
        <w:rFonts w:hint="default"/>
        <w:lang w:val="en-US" w:eastAsia="en-US" w:bidi="ar-SA"/>
      </w:rPr>
    </w:lvl>
    <w:lvl w:ilvl="7" w:tplc="84D095E8">
      <w:numFmt w:val="bullet"/>
      <w:lvlText w:val="•"/>
      <w:lvlJc w:val="left"/>
      <w:pPr>
        <w:ind w:left="5344" w:hanging="360"/>
      </w:pPr>
      <w:rPr>
        <w:rFonts w:hint="default"/>
        <w:lang w:val="en-US" w:eastAsia="en-US" w:bidi="ar-SA"/>
      </w:rPr>
    </w:lvl>
    <w:lvl w:ilvl="8" w:tplc="82AEB772">
      <w:numFmt w:val="bullet"/>
      <w:lvlText w:val="•"/>
      <w:lvlJc w:val="left"/>
      <w:pPr>
        <w:ind w:left="5990" w:hanging="360"/>
      </w:pPr>
      <w:rPr>
        <w:rFonts w:hint="default"/>
        <w:lang w:val="en-US" w:eastAsia="en-US" w:bidi="ar-SA"/>
      </w:rPr>
    </w:lvl>
  </w:abstractNum>
  <w:abstractNum w:abstractNumId="14" w15:restartNumberingAfterBreak="0">
    <w:nsid w:val="7EF66939"/>
    <w:multiLevelType w:val="hybridMultilevel"/>
    <w:tmpl w:val="F07A33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0"/>
  </w:num>
  <w:num w:numId="3">
    <w:abstractNumId w:val="11"/>
  </w:num>
  <w:num w:numId="4">
    <w:abstractNumId w:val="4"/>
  </w:num>
  <w:num w:numId="5">
    <w:abstractNumId w:val="14"/>
  </w:num>
  <w:num w:numId="6">
    <w:abstractNumId w:val="2"/>
  </w:num>
  <w:num w:numId="7">
    <w:abstractNumId w:val="5"/>
  </w:num>
  <w:num w:numId="8">
    <w:abstractNumId w:val="3"/>
  </w:num>
  <w:num w:numId="9">
    <w:abstractNumId w:val="10"/>
  </w:num>
  <w:num w:numId="10">
    <w:abstractNumId w:val="6"/>
  </w:num>
  <w:num w:numId="11">
    <w:abstractNumId w:val="13"/>
  </w:num>
  <w:num w:numId="12">
    <w:abstractNumId w:val="7"/>
  </w:num>
  <w:num w:numId="13">
    <w:abstractNumId w:val="8"/>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D6A"/>
    <w:rsid w:val="001455B8"/>
    <w:rsid w:val="0017686A"/>
    <w:rsid w:val="00285EA0"/>
    <w:rsid w:val="002B4E05"/>
    <w:rsid w:val="00357A7D"/>
    <w:rsid w:val="003D61DE"/>
    <w:rsid w:val="00404ECC"/>
    <w:rsid w:val="004113E0"/>
    <w:rsid w:val="0048270C"/>
    <w:rsid w:val="004F6ED1"/>
    <w:rsid w:val="0051405A"/>
    <w:rsid w:val="005671E2"/>
    <w:rsid w:val="005B1D6A"/>
    <w:rsid w:val="005F7DE4"/>
    <w:rsid w:val="006216D2"/>
    <w:rsid w:val="00824EB1"/>
    <w:rsid w:val="008261CC"/>
    <w:rsid w:val="00827261"/>
    <w:rsid w:val="008351E2"/>
    <w:rsid w:val="008A04A9"/>
    <w:rsid w:val="008E2DB7"/>
    <w:rsid w:val="00926F0C"/>
    <w:rsid w:val="00A248CC"/>
    <w:rsid w:val="00AF3A10"/>
    <w:rsid w:val="00D042C1"/>
    <w:rsid w:val="00F62C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C540B"/>
  <w15:chartTrackingRefBased/>
  <w15:docId w15:val="{FD4F2F39-7367-46D3-AE2A-AFEE8F1A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D6A"/>
    <w:pPr>
      <w:widowControl w:val="0"/>
      <w:autoSpaceDE w:val="0"/>
      <w:autoSpaceDN w:val="0"/>
      <w:spacing w:after="0" w:line="336" w:lineRule="auto"/>
      <w:ind w:firstLine="360"/>
      <w:jc w:val="both"/>
    </w:pPr>
    <w:rPr>
      <w:rFonts w:ascii="Avenir Next LT Pro"/>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216D2"/>
    <w:pPr>
      <w:spacing w:line="240" w:lineRule="auto"/>
      <w:ind w:firstLine="0"/>
      <w:jc w:val="left"/>
    </w:pPr>
    <w:rPr>
      <w:rFonts w:ascii="Century Gothic" w:eastAsia="Century Gothic" w:hAnsi="Century Gothic" w:cs="Century Gothic"/>
      <w:sz w:val="22"/>
      <w:szCs w:val="22"/>
    </w:rPr>
  </w:style>
  <w:style w:type="character" w:customStyle="1" w:styleId="BodyTextChar">
    <w:name w:val="Body Text Char"/>
    <w:basedOn w:val="DefaultParagraphFont"/>
    <w:link w:val="BodyText"/>
    <w:uiPriority w:val="1"/>
    <w:rsid w:val="006216D2"/>
    <w:rPr>
      <w:rFonts w:ascii="Century Gothic" w:eastAsia="Century Gothic" w:hAnsi="Century Gothic" w:cs="Century Gothic"/>
      <w:lang w:val="en-US"/>
    </w:rPr>
  </w:style>
  <w:style w:type="paragraph" w:styleId="ListParagraph">
    <w:name w:val="List Paragraph"/>
    <w:basedOn w:val="Normal"/>
    <w:uiPriority w:val="1"/>
    <w:qFormat/>
    <w:rsid w:val="006216D2"/>
    <w:pPr>
      <w:spacing w:line="240" w:lineRule="auto"/>
      <w:ind w:left="255" w:hanging="155"/>
    </w:pPr>
    <w:rPr>
      <w:rFonts w:ascii="Century Gothic" w:eastAsia="Century Gothic" w:hAnsi="Century Gothic" w:cs="Century Gothic"/>
      <w:sz w:val="22"/>
      <w:szCs w:val="22"/>
    </w:rPr>
  </w:style>
  <w:style w:type="character" w:styleId="Hyperlink">
    <w:name w:val="Hyperlink"/>
    <w:basedOn w:val="DefaultParagraphFont"/>
    <w:uiPriority w:val="99"/>
    <w:unhideWhenUsed/>
    <w:rsid w:val="0048270C"/>
    <w:rPr>
      <w:color w:val="0563C1" w:themeColor="hyperlink"/>
      <w:u w:val="single"/>
    </w:rPr>
  </w:style>
  <w:style w:type="table" w:styleId="TableGrid">
    <w:name w:val="Table Grid"/>
    <w:basedOn w:val="TableNormal"/>
    <w:uiPriority w:val="39"/>
    <w:rsid w:val="008351E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1E2"/>
    <w:pPr>
      <w:widowControl/>
      <w:tabs>
        <w:tab w:val="center" w:pos="4513"/>
        <w:tab w:val="right" w:pos="9026"/>
      </w:tabs>
      <w:autoSpaceDE/>
      <w:autoSpaceDN/>
      <w:spacing w:line="240" w:lineRule="auto"/>
      <w:ind w:firstLine="0"/>
      <w:jc w:val="left"/>
    </w:pPr>
    <w:rPr>
      <w:rFonts w:asciiTheme="minorHAnsi"/>
      <w:kern w:val="2"/>
      <w:sz w:val="22"/>
      <w:szCs w:val="22"/>
      <w:lang w:val="en-GB"/>
      <w14:ligatures w14:val="standardContextual"/>
    </w:rPr>
  </w:style>
  <w:style w:type="character" w:customStyle="1" w:styleId="HeaderChar">
    <w:name w:val="Header Char"/>
    <w:basedOn w:val="DefaultParagraphFont"/>
    <w:link w:val="Header"/>
    <w:uiPriority w:val="99"/>
    <w:rsid w:val="008351E2"/>
    <w:rPr>
      <w:kern w:val="2"/>
      <w14:ligatures w14:val="standardContextual"/>
    </w:rPr>
  </w:style>
  <w:style w:type="paragraph" w:customStyle="1" w:styleId="TableParagraph">
    <w:name w:val="Table Paragraph"/>
    <w:basedOn w:val="Normal"/>
    <w:uiPriority w:val="1"/>
    <w:qFormat/>
    <w:rsid w:val="008E2DB7"/>
    <w:pPr>
      <w:spacing w:line="240" w:lineRule="auto"/>
      <w:ind w:left="828" w:hanging="360"/>
    </w:pPr>
    <w:rPr>
      <w:rFonts w:ascii="Verdana" w:eastAsia="Verdana" w:hAnsi="Verdana" w:cs="Verdan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727011">
      <w:bodyDiv w:val="1"/>
      <w:marLeft w:val="0"/>
      <w:marRight w:val="0"/>
      <w:marTop w:val="0"/>
      <w:marBottom w:val="0"/>
      <w:divBdr>
        <w:top w:val="none" w:sz="0" w:space="0" w:color="auto"/>
        <w:left w:val="none" w:sz="0" w:space="0" w:color="auto"/>
        <w:bottom w:val="none" w:sz="0" w:space="0" w:color="auto"/>
        <w:right w:val="none" w:sz="0" w:space="0" w:color="auto"/>
      </w:divBdr>
    </w:div>
    <w:div w:id="816603598">
      <w:bodyDiv w:val="1"/>
      <w:marLeft w:val="0"/>
      <w:marRight w:val="0"/>
      <w:marTop w:val="0"/>
      <w:marBottom w:val="0"/>
      <w:divBdr>
        <w:top w:val="none" w:sz="0" w:space="0" w:color="auto"/>
        <w:left w:val="none" w:sz="0" w:space="0" w:color="auto"/>
        <w:bottom w:val="none" w:sz="0" w:space="0" w:color="auto"/>
        <w:right w:val="none" w:sz="0" w:space="0" w:color="auto"/>
      </w:divBdr>
    </w:div>
    <w:div w:id="1576741550">
      <w:bodyDiv w:val="1"/>
      <w:marLeft w:val="0"/>
      <w:marRight w:val="0"/>
      <w:marTop w:val="0"/>
      <w:marBottom w:val="0"/>
      <w:divBdr>
        <w:top w:val="none" w:sz="0" w:space="0" w:color="auto"/>
        <w:left w:val="none" w:sz="0" w:space="0" w:color="auto"/>
        <w:bottom w:val="none" w:sz="0" w:space="0" w:color="auto"/>
        <w:right w:val="none" w:sz="0" w:space="0" w:color="auto"/>
      </w:divBdr>
    </w:div>
    <w:div w:id="1666784029">
      <w:bodyDiv w:val="1"/>
      <w:marLeft w:val="0"/>
      <w:marRight w:val="0"/>
      <w:marTop w:val="0"/>
      <w:marBottom w:val="0"/>
      <w:divBdr>
        <w:top w:val="none" w:sz="0" w:space="0" w:color="auto"/>
        <w:left w:val="none" w:sz="0" w:space="0" w:color="auto"/>
        <w:bottom w:val="none" w:sz="0" w:space="0" w:color="auto"/>
        <w:right w:val="none" w:sz="0" w:space="0" w:color="auto"/>
      </w:divBdr>
    </w:div>
    <w:div w:id="2025202889">
      <w:bodyDiv w:val="1"/>
      <w:marLeft w:val="0"/>
      <w:marRight w:val="0"/>
      <w:marTop w:val="0"/>
      <w:marBottom w:val="0"/>
      <w:divBdr>
        <w:top w:val="none" w:sz="0" w:space="0" w:color="auto"/>
        <w:left w:val="none" w:sz="0" w:space="0" w:color="auto"/>
        <w:bottom w:val="none" w:sz="0" w:space="0" w:color="auto"/>
        <w:right w:val="none" w:sz="0" w:space="0" w:color="auto"/>
      </w:divBdr>
    </w:div>
    <w:div w:id="2033334875">
      <w:bodyDiv w:val="1"/>
      <w:marLeft w:val="0"/>
      <w:marRight w:val="0"/>
      <w:marTop w:val="0"/>
      <w:marBottom w:val="0"/>
      <w:divBdr>
        <w:top w:val="none" w:sz="0" w:space="0" w:color="auto"/>
        <w:left w:val="none" w:sz="0" w:space="0" w:color="auto"/>
        <w:bottom w:val="none" w:sz="0" w:space="0" w:color="auto"/>
        <w:right w:val="none" w:sz="0" w:space="0" w:color="auto"/>
      </w:divBdr>
    </w:div>
    <w:div w:id="206694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gov.uk/government/publications/send-code-of-practice-0-to-25"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legislation.gov.uk/ukpga/2014/6/contents/enact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send-code-of-practice-0-to-25%20pages%2094-97" TargetMode="External"/><Relationship Id="rId11" Type="http://schemas.openxmlformats.org/officeDocument/2006/relationships/hyperlink" Target="mailto:iass@northumberland.gov.uk"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northumberland.gov.uk/Children/Northumberland-Local-Offer-SEND-0-to-25-years.aspx" TargetMode="External"/><Relationship Id="rId4" Type="http://schemas.openxmlformats.org/officeDocument/2006/relationships/webSettings" Target="webSettings.xml"/><Relationship Id="rId9" Type="http://schemas.openxmlformats.org/officeDocument/2006/relationships/hyperlink" Target="mailto:admin@st-aidans.northumberland.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3286</Words>
  <Characters>18734</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Sharn Carrie</dc:creator>
  <cp:keywords/>
  <dc:description/>
  <cp:lastModifiedBy>Julie Teer</cp:lastModifiedBy>
  <cp:revision>2</cp:revision>
  <dcterms:created xsi:type="dcterms:W3CDTF">2025-09-23T23:51:00Z</dcterms:created>
  <dcterms:modified xsi:type="dcterms:W3CDTF">2025-09-23T23:51:00Z</dcterms:modified>
</cp:coreProperties>
</file>